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17"/>
        <w:tblW w:w="1018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3"/>
        <w:gridCol w:w="6324"/>
      </w:tblGrid>
      <w:tr w:rsidR="00D36482" w:rsidRPr="002224FB" w:rsidTr="00D36482">
        <w:trPr>
          <w:cantSplit/>
          <w:trHeight w:val="891"/>
        </w:trPr>
        <w:tc>
          <w:tcPr>
            <w:tcW w:w="3863" w:type="dxa"/>
            <w:tcBorders>
              <w:top w:val="single" w:sz="4" w:space="0" w:color="auto"/>
              <w:left w:val="single" w:sz="4" w:space="0" w:color="auto"/>
              <w:bottom w:val="nil"/>
              <w:right w:val="single" w:sz="4" w:space="0" w:color="auto"/>
            </w:tcBorders>
          </w:tcPr>
          <w:p w:rsidR="00D36482" w:rsidRPr="002224FB" w:rsidRDefault="00230668" w:rsidP="00D36482">
            <w:pPr>
              <w:ind w:left="567"/>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8" o:title="" blacklevel="1966f"/>
                  <w10:wrap type="square"/>
                </v:shape>
                <o:OLEObject Type="Embed" ProgID="Word.Picture.8" ShapeID="_x0000_s1030" DrawAspect="Content" ObjectID="_1742215820" r:id="rId9"/>
              </w:object>
            </w:r>
          </w:p>
        </w:tc>
        <w:tc>
          <w:tcPr>
            <w:tcW w:w="6324" w:type="dxa"/>
            <w:vMerge w:val="restart"/>
            <w:tcBorders>
              <w:top w:val="single" w:sz="4" w:space="0" w:color="auto"/>
              <w:left w:val="single" w:sz="4" w:space="0" w:color="auto"/>
              <w:bottom w:val="single" w:sz="4" w:space="0" w:color="auto"/>
              <w:right w:val="single" w:sz="4" w:space="0" w:color="auto"/>
            </w:tcBorders>
            <w:vAlign w:val="center"/>
          </w:tcPr>
          <w:p w:rsidR="00D36482" w:rsidRPr="002224FB" w:rsidRDefault="00D36482" w:rsidP="00D36482">
            <w:pPr>
              <w:widowControl w:val="0"/>
              <w:ind w:left="567"/>
              <w:jc w:val="center"/>
              <w:rPr>
                <w:rFonts w:ascii="Arial" w:hAnsi="Arial" w:cs="Arial"/>
                <w:b/>
              </w:rPr>
            </w:pPr>
            <w:r w:rsidRPr="002224FB">
              <w:rPr>
                <w:rFonts w:ascii="Arial" w:hAnsi="Arial" w:cs="Arial"/>
                <w:b/>
              </w:rPr>
              <w:t xml:space="preserve">AZIENDA SOCIO - SANITARIA TERRITORIALE </w:t>
            </w:r>
          </w:p>
          <w:p w:rsidR="00D36482" w:rsidRPr="002224FB" w:rsidRDefault="00D36482" w:rsidP="00D36482">
            <w:pPr>
              <w:widowControl w:val="0"/>
              <w:ind w:left="567"/>
              <w:jc w:val="center"/>
              <w:rPr>
                <w:rFonts w:ascii="Arial" w:hAnsi="Arial" w:cs="Arial"/>
                <w:b/>
              </w:rPr>
            </w:pPr>
            <w:r w:rsidRPr="002224FB">
              <w:rPr>
                <w:rFonts w:ascii="Arial" w:hAnsi="Arial" w:cs="Arial"/>
                <w:b/>
              </w:rPr>
              <w:t>ASST della Valle Olona</w:t>
            </w:r>
          </w:p>
          <w:p w:rsidR="00D36482" w:rsidRPr="002224FB" w:rsidRDefault="00D36482" w:rsidP="00D36482">
            <w:pPr>
              <w:widowControl w:val="0"/>
              <w:spacing w:line="268" w:lineRule="auto"/>
              <w:ind w:left="567"/>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D36482" w:rsidRPr="002224FB" w:rsidRDefault="00D36482" w:rsidP="00D36482">
            <w:pPr>
              <w:pStyle w:val="Intestazione"/>
              <w:ind w:left="567"/>
              <w:jc w:val="center"/>
              <w:rPr>
                <w:rFonts w:ascii="Arial" w:hAnsi="Arial" w:cs="Arial"/>
                <w:i/>
                <w:iCs/>
              </w:rPr>
            </w:pPr>
            <w:r>
              <w:rPr>
                <w:rFonts w:ascii="Arial" w:hAnsi="Arial" w:cs="Arial"/>
                <w:i/>
                <w:iCs/>
              </w:rPr>
              <w:t>(D.G.</w:t>
            </w:r>
            <w:r w:rsidRPr="002224FB">
              <w:rPr>
                <w:rFonts w:ascii="Arial" w:hAnsi="Arial" w:cs="Arial"/>
                <w:i/>
                <w:iCs/>
              </w:rPr>
              <w:t>R. n. X/4482 del 10/12/2015)</w:t>
            </w:r>
          </w:p>
          <w:p w:rsidR="00D36482" w:rsidRPr="002224FB" w:rsidRDefault="00D36482" w:rsidP="00D36482">
            <w:pPr>
              <w:ind w:left="567"/>
              <w:jc w:val="center"/>
              <w:rPr>
                <w:rFonts w:ascii="Arial" w:hAnsi="Arial" w:cs="Arial"/>
                <w:b/>
              </w:rPr>
            </w:pPr>
          </w:p>
        </w:tc>
      </w:tr>
      <w:tr w:rsidR="00D36482" w:rsidRPr="002224FB" w:rsidTr="00D36482">
        <w:trPr>
          <w:cantSplit/>
          <w:trHeight w:val="363"/>
        </w:trPr>
        <w:tc>
          <w:tcPr>
            <w:tcW w:w="3863" w:type="dxa"/>
            <w:tcBorders>
              <w:top w:val="nil"/>
              <w:left w:val="single" w:sz="4" w:space="0" w:color="auto"/>
              <w:bottom w:val="single" w:sz="4" w:space="0" w:color="auto"/>
              <w:right w:val="single" w:sz="4" w:space="0" w:color="auto"/>
            </w:tcBorders>
            <w:vAlign w:val="center"/>
          </w:tcPr>
          <w:p w:rsidR="00D36482" w:rsidRPr="002224FB" w:rsidRDefault="00D36482" w:rsidP="00D36482">
            <w:pPr>
              <w:ind w:left="567"/>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D36482" w:rsidRPr="002224FB" w:rsidRDefault="00D36482" w:rsidP="00D36482">
            <w:pPr>
              <w:ind w:left="567"/>
              <w:rPr>
                <w:rFonts w:ascii="Arial" w:hAnsi="Arial" w:cs="Arial"/>
                <w:b/>
              </w:rPr>
            </w:pPr>
          </w:p>
        </w:tc>
      </w:tr>
    </w:tbl>
    <w:p w:rsidR="00703648" w:rsidRDefault="00703648" w:rsidP="00703648">
      <w:pPr>
        <w:pStyle w:val="Corpodeltesto2"/>
        <w:tabs>
          <w:tab w:val="left" w:pos="6521"/>
        </w:tabs>
        <w:spacing w:line="240" w:lineRule="atLeast"/>
        <w:ind w:left="284"/>
        <w:jc w:val="right"/>
        <w:rPr>
          <w:rFonts w:ascii="Times New Roman" w:hAnsi="Times New Roman"/>
        </w:rPr>
      </w:pPr>
    </w:p>
    <w:p w:rsidR="00782270" w:rsidRDefault="00782270" w:rsidP="00782270">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26 del 4.4.2023</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.33</w:t>
      </w:r>
    </w:p>
    <w:p w:rsidR="00782270" w:rsidRPr="00172455" w:rsidRDefault="00782270" w:rsidP="00782270">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620C19">
        <w:rPr>
          <w:rFonts w:ascii="Times New Roman" w:hAnsi="Times New Roman"/>
          <w:sz w:val="20"/>
        </w:rPr>
        <w:t>16705/5.4.2023</w:t>
      </w:r>
    </w:p>
    <w:p w:rsidR="00782270" w:rsidRDefault="00782270" w:rsidP="00782270">
      <w:pPr>
        <w:pStyle w:val="Corpodeltesto2"/>
        <w:tabs>
          <w:tab w:val="left" w:pos="6521"/>
        </w:tabs>
        <w:spacing w:line="240" w:lineRule="atLeast"/>
        <w:rPr>
          <w:rFonts w:ascii="Arial" w:hAnsi="Arial" w:cs="Arial"/>
          <w:b/>
          <w:sz w:val="28"/>
          <w:szCs w:val="28"/>
          <w:u w:val="single"/>
        </w:rPr>
      </w:pPr>
    </w:p>
    <w:p w:rsidR="00782270" w:rsidRPr="00C16DFB" w:rsidRDefault="00782270" w:rsidP="00782270">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sidR="00230668">
        <w:rPr>
          <w:rFonts w:ascii="Times New Roman" w:hAnsi="Times New Roman"/>
          <w:sz w:val="36"/>
          <w:szCs w:val="36"/>
          <w:u w:val="double"/>
        </w:rPr>
        <w:t xml:space="preserve">4 </w:t>
      </w:r>
      <w:bookmarkStart w:id="0" w:name="_GoBack"/>
      <w:bookmarkEnd w:id="0"/>
      <w:r>
        <w:rPr>
          <w:rFonts w:ascii="Times New Roman" w:hAnsi="Times New Roman"/>
          <w:sz w:val="36"/>
          <w:szCs w:val="36"/>
          <w:u w:val="double"/>
        </w:rPr>
        <w:t>MAGGIO 2023</w:t>
      </w:r>
    </w:p>
    <w:p w:rsidR="00782270" w:rsidRDefault="00782270" w:rsidP="00703648">
      <w:pPr>
        <w:pStyle w:val="Corpodeltesto2"/>
        <w:tabs>
          <w:tab w:val="left" w:pos="6521"/>
        </w:tabs>
        <w:spacing w:line="240" w:lineRule="atLeast"/>
        <w:ind w:left="284"/>
        <w:jc w:val="right"/>
        <w:rPr>
          <w:rFonts w:ascii="Times New Roman" w:hAnsi="Times New Roman"/>
        </w:rPr>
      </w:pPr>
    </w:p>
    <w:p w:rsidR="00820CC2" w:rsidRDefault="00713587" w:rsidP="008D2181">
      <w:pPr>
        <w:ind w:left="567"/>
        <w:jc w:val="center"/>
        <w:rPr>
          <w:rFonts w:ascii="Arial" w:hAnsi="Arial" w:cs="Arial"/>
          <w:b/>
          <w:sz w:val="28"/>
          <w:szCs w:val="28"/>
          <w:u w:val="single"/>
        </w:rPr>
      </w:pPr>
      <w:r w:rsidRPr="002224FB">
        <w:rPr>
          <w:rFonts w:ascii="Arial" w:hAnsi="Arial" w:cs="Arial"/>
          <w:b/>
          <w:sz w:val="28"/>
          <w:szCs w:val="28"/>
          <w:u w:val="single"/>
        </w:rPr>
        <w:t>CONCORSO PUBBLICO</w:t>
      </w:r>
    </w:p>
    <w:p w:rsidR="00EA0590" w:rsidRPr="002224FB" w:rsidRDefault="00EA0590" w:rsidP="008D2181">
      <w:pPr>
        <w:ind w:left="567"/>
        <w:jc w:val="center"/>
        <w:rPr>
          <w:rFonts w:ascii="Arial" w:hAnsi="Arial" w:cs="Arial"/>
          <w:b/>
          <w:sz w:val="22"/>
          <w:szCs w:val="22"/>
        </w:rPr>
      </w:pPr>
    </w:p>
    <w:p w:rsidR="0086689B" w:rsidRPr="0086689B" w:rsidRDefault="0086689B" w:rsidP="0086689B">
      <w:pPr>
        <w:ind w:left="567"/>
        <w:jc w:val="both"/>
        <w:rPr>
          <w:rFonts w:ascii="Arial" w:hAnsi="Arial" w:cs="Arial"/>
          <w:sz w:val="22"/>
        </w:rPr>
      </w:pPr>
      <w:r w:rsidRPr="0086689B">
        <w:rPr>
          <w:rFonts w:ascii="Arial" w:hAnsi="Arial" w:cs="Arial"/>
          <w:sz w:val="22"/>
        </w:rPr>
        <w:t xml:space="preserve">In esecuzione della deliberazione del Direttore Generale n. </w:t>
      </w:r>
      <w:r w:rsidR="00D455EA">
        <w:rPr>
          <w:rFonts w:ascii="Arial" w:hAnsi="Arial" w:cs="Arial"/>
          <w:sz w:val="22"/>
        </w:rPr>
        <w:t>198</w:t>
      </w:r>
      <w:r w:rsidRPr="0086689B">
        <w:rPr>
          <w:rFonts w:ascii="Arial" w:hAnsi="Arial" w:cs="Arial"/>
          <w:sz w:val="22"/>
        </w:rPr>
        <w:t xml:space="preserve"> del </w:t>
      </w:r>
      <w:r w:rsidR="00D455EA">
        <w:rPr>
          <w:rFonts w:ascii="Arial" w:hAnsi="Arial" w:cs="Arial"/>
          <w:sz w:val="22"/>
        </w:rPr>
        <w:t>10.3.2023</w:t>
      </w:r>
      <w:r w:rsidRPr="0086689B">
        <w:rPr>
          <w:rFonts w:ascii="Arial" w:hAnsi="Arial" w:cs="Arial"/>
          <w:sz w:val="22"/>
        </w:rPr>
        <w:t xml:space="preserve"> - e per le motivazioni nella stessa contenute -  è indetto concorso pubblico, per titoli ed esami, per la </w:t>
      </w:r>
      <w:proofErr w:type="gramStart"/>
      <w:r w:rsidRPr="0086689B">
        <w:rPr>
          <w:rFonts w:ascii="Arial" w:hAnsi="Arial" w:cs="Arial"/>
          <w:sz w:val="22"/>
        </w:rPr>
        <w:t>copertura  a</w:t>
      </w:r>
      <w:proofErr w:type="gramEnd"/>
      <w:r w:rsidRPr="0086689B">
        <w:rPr>
          <w:rFonts w:ascii="Arial" w:hAnsi="Arial" w:cs="Arial"/>
          <w:sz w:val="22"/>
        </w:rPr>
        <w:t xml:space="preserve"> tempo indeterminato con rapporto di lavoro a tempo pieno di:</w:t>
      </w:r>
    </w:p>
    <w:p w:rsidR="0086689B" w:rsidRPr="002224FB" w:rsidRDefault="0086689B" w:rsidP="0086689B">
      <w:pPr>
        <w:ind w:right="-283"/>
        <w:jc w:val="both"/>
        <w:rPr>
          <w:rFonts w:ascii="Arial" w:hAnsi="Arial" w:cs="Arial"/>
          <w:sz w:val="22"/>
          <w:szCs w:val="22"/>
        </w:rPr>
      </w:pPr>
    </w:p>
    <w:p w:rsidR="0086689B"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Pr>
          <w:rFonts w:ascii="Arial" w:hAnsi="Arial" w:cs="Arial"/>
          <w:b/>
          <w:sz w:val="22"/>
          <w:szCs w:val="22"/>
        </w:rPr>
        <w:t>55</w:t>
      </w:r>
      <w:r w:rsidRPr="00700AB0">
        <w:rPr>
          <w:rFonts w:ascii="Arial" w:hAnsi="Arial" w:cs="Arial"/>
          <w:b/>
          <w:sz w:val="22"/>
          <w:szCs w:val="22"/>
        </w:rPr>
        <w:t xml:space="preserve"> posti di </w:t>
      </w:r>
      <w:r>
        <w:rPr>
          <w:rFonts w:ascii="Arial" w:hAnsi="Arial" w:cs="Arial"/>
          <w:b/>
          <w:sz w:val="22"/>
          <w:szCs w:val="22"/>
        </w:rPr>
        <w:t xml:space="preserve">INFERMIERE </w:t>
      </w:r>
    </w:p>
    <w:p w:rsidR="0086689B" w:rsidRPr="0086689B" w:rsidRDefault="0086689B" w:rsidP="0086689B">
      <w:pPr>
        <w:tabs>
          <w:tab w:val="left" w:pos="142"/>
          <w:tab w:val="left" w:pos="567"/>
          <w:tab w:val="left" w:pos="2160"/>
          <w:tab w:val="left" w:pos="4500"/>
        </w:tabs>
        <w:spacing w:line="282" w:lineRule="atLeast"/>
        <w:ind w:left="567"/>
        <w:jc w:val="center"/>
        <w:rPr>
          <w:rFonts w:ascii="Arial" w:hAnsi="Arial" w:cs="Arial"/>
          <w:b/>
          <w:sz w:val="22"/>
          <w:szCs w:val="24"/>
        </w:rPr>
      </w:pPr>
      <w:proofErr w:type="gramStart"/>
      <w:r w:rsidRPr="0086689B">
        <w:rPr>
          <w:rFonts w:ascii="Arial" w:hAnsi="Arial" w:cs="Arial"/>
          <w:b/>
          <w:sz w:val="22"/>
          <w:szCs w:val="24"/>
        </w:rPr>
        <w:t>a</w:t>
      </w:r>
      <w:proofErr w:type="gramEnd"/>
      <w:r w:rsidRPr="0086689B">
        <w:rPr>
          <w:rFonts w:ascii="Arial" w:hAnsi="Arial" w:cs="Arial"/>
          <w:b/>
          <w:sz w:val="22"/>
          <w:szCs w:val="24"/>
        </w:rPr>
        <w:t xml:space="preserve"> tempo pieno da assegnare alle attività con articolazione oraria sulle 24 ore</w:t>
      </w:r>
    </w:p>
    <w:p w:rsidR="0086689B" w:rsidRPr="00700AB0"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86689B" w:rsidRDefault="0086689B" w:rsidP="0086689B">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86689B" w:rsidRPr="00700AB0" w:rsidRDefault="0086689B" w:rsidP="0086689B">
      <w:pPr>
        <w:spacing w:line="282" w:lineRule="atLeast"/>
        <w:ind w:right="-283"/>
        <w:jc w:val="center"/>
        <w:rPr>
          <w:rFonts w:ascii="Arial" w:hAnsi="Arial" w:cs="Arial"/>
          <w:b/>
          <w:sz w:val="22"/>
          <w:szCs w:val="22"/>
        </w:rPr>
      </w:pPr>
      <w:proofErr w:type="gramStart"/>
      <w:r>
        <w:rPr>
          <w:rFonts w:ascii="Arial" w:hAnsi="Arial" w:cs="Arial"/>
          <w:b/>
          <w:sz w:val="22"/>
          <w:szCs w:val="22"/>
        </w:rPr>
        <w:t>professioni</w:t>
      </w:r>
      <w:proofErr w:type="gramEnd"/>
      <w:r>
        <w:rPr>
          <w:rFonts w:ascii="Arial" w:hAnsi="Arial" w:cs="Arial"/>
          <w:b/>
          <w:sz w:val="22"/>
          <w:szCs w:val="22"/>
        </w:rPr>
        <w:t xml:space="preserve"> sanitarie infermieristiche  </w:t>
      </w:r>
    </w:p>
    <w:p w:rsidR="0086689B" w:rsidRDefault="0086689B" w:rsidP="0086689B">
      <w:pPr>
        <w:ind w:right="-283"/>
        <w:jc w:val="center"/>
        <w:rPr>
          <w:rFonts w:ascii="Arial" w:hAnsi="Arial" w:cs="Arial"/>
        </w:rPr>
      </w:pPr>
      <w:proofErr w:type="gramStart"/>
      <w:r w:rsidRPr="00F707C7">
        <w:rPr>
          <w:rFonts w:ascii="Arial" w:hAnsi="Arial" w:cs="Arial"/>
        </w:rPr>
        <w:t>con</w:t>
      </w:r>
      <w:proofErr w:type="gramEnd"/>
      <w:r w:rsidRPr="00F707C7">
        <w:rPr>
          <w:rFonts w:ascii="Arial" w:hAnsi="Arial" w:cs="Arial"/>
        </w:rPr>
        <w:t xml:space="preserve"> riserva del 50% dei posti ai candidati in possesso dei requisiti di cui </w:t>
      </w:r>
    </w:p>
    <w:p w:rsidR="0086689B" w:rsidRPr="00F707C7" w:rsidRDefault="0086689B" w:rsidP="0086689B">
      <w:pPr>
        <w:ind w:right="-283"/>
        <w:jc w:val="center"/>
        <w:rPr>
          <w:rFonts w:ascii="Arial" w:hAnsi="Arial" w:cs="Arial"/>
        </w:rPr>
      </w:pPr>
      <w:r w:rsidRPr="00F707C7">
        <w:rPr>
          <w:rFonts w:ascii="Arial" w:hAnsi="Arial" w:cs="Arial"/>
        </w:rPr>
        <w:t>all’art. 20 comma 2 del D.lgs. n. 75 del 25 maggio 2017</w:t>
      </w:r>
    </w:p>
    <w:p w:rsidR="00BF2EB2" w:rsidRPr="002224FB" w:rsidRDefault="00BF2EB2" w:rsidP="008D2181">
      <w:pPr>
        <w:ind w:left="567"/>
        <w:jc w:val="both"/>
        <w:rPr>
          <w:rFonts w:ascii="Arial" w:hAnsi="Arial" w:cs="Arial"/>
          <w:sz w:val="22"/>
          <w:szCs w:val="22"/>
        </w:rPr>
      </w:pPr>
    </w:p>
    <w:p w:rsidR="008D2181" w:rsidRDefault="008D2181" w:rsidP="008D2181">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7D2712" w:rsidRDefault="007D2712" w:rsidP="008D2181">
      <w:pPr>
        <w:ind w:left="567"/>
        <w:jc w:val="both"/>
        <w:rPr>
          <w:rFonts w:ascii="Arial" w:hAnsi="Arial" w:cs="Arial"/>
          <w:sz w:val="22"/>
        </w:rPr>
      </w:pPr>
    </w:p>
    <w:p w:rsidR="008D2181" w:rsidRPr="002224FB" w:rsidRDefault="008D2181" w:rsidP="008D2181">
      <w:pPr>
        <w:ind w:left="567"/>
        <w:jc w:val="both"/>
        <w:rPr>
          <w:rFonts w:ascii="Arial" w:hAnsi="Arial" w:cs="Arial"/>
          <w:sz w:val="22"/>
        </w:rPr>
      </w:pPr>
      <w:r>
        <w:rPr>
          <w:rFonts w:ascii="Arial" w:hAnsi="Arial" w:cs="Arial"/>
          <w:sz w:val="22"/>
        </w:rPr>
        <w:t>Ai sensi dell’art. 35 – comma 5 bis – del D.lgs. n. 165/2001 i vincitor</w:t>
      </w:r>
      <w:r w:rsidR="008727EC">
        <w:rPr>
          <w:rFonts w:ascii="Arial" w:hAnsi="Arial" w:cs="Arial"/>
          <w:sz w:val="22"/>
        </w:rPr>
        <w:t>i, e coloro che saranno assunti mediante scorrimento della graduatoria in esito a</w:t>
      </w:r>
      <w:r>
        <w:rPr>
          <w:rFonts w:ascii="Arial" w:hAnsi="Arial" w:cs="Arial"/>
          <w:sz w:val="22"/>
        </w:rPr>
        <w:t>l presente concorso</w:t>
      </w:r>
      <w:r w:rsidR="008727EC">
        <w:rPr>
          <w:rFonts w:ascii="Arial" w:hAnsi="Arial" w:cs="Arial"/>
          <w:sz w:val="22"/>
        </w:rPr>
        <w:t xml:space="preserve">, </w:t>
      </w:r>
      <w:r>
        <w:rPr>
          <w:rFonts w:ascii="Arial" w:hAnsi="Arial" w:cs="Arial"/>
          <w:sz w:val="22"/>
        </w:rPr>
        <w:t>dovr</w:t>
      </w:r>
      <w:r w:rsidR="00703648">
        <w:rPr>
          <w:rFonts w:ascii="Arial" w:hAnsi="Arial" w:cs="Arial"/>
          <w:sz w:val="22"/>
        </w:rPr>
        <w:t>anno</w:t>
      </w:r>
      <w:r>
        <w:rPr>
          <w:rFonts w:ascii="Arial" w:hAnsi="Arial" w:cs="Arial"/>
          <w:sz w:val="22"/>
        </w:rPr>
        <w:t xml:space="preserve"> permanere presso la sede di prima destinazione per un p</w:t>
      </w:r>
      <w:r w:rsidR="00703648">
        <w:rPr>
          <w:rFonts w:ascii="Arial" w:hAnsi="Arial" w:cs="Arial"/>
          <w:sz w:val="22"/>
        </w:rPr>
        <w:t xml:space="preserve">eriodo non inferiore a 5 anni. </w:t>
      </w:r>
    </w:p>
    <w:p w:rsidR="007D2712" w:rsidRDefault="007D2712" w:rsidP="008D2181">
      <w:pPr>
        <w:ind w:left="567"/>
        <w:jc w:val="both"/>
        <w:rPr>
          <w:rFonts w:ascii="Arial" w:hAnsi="Arial" w:cs="Arial"/>
          <w:sz w:val="22"/>
        </w:rPr>
      </w:pPr>
    </w:p>
    <w:p w:rsidR="008D2181" w:rsidRDefault="008D2181" w:rsidP="008D2181">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8D2181" w:rsidRDefault="008D2181" w:rsidP="004A1F96">
      <w:pPr>
        <w:pStyle w:val="Paragrafoelenco"/>
        <w:numPr>
          <w:ilvl w:val="0"/>
          <w:numId w:val="5"/>
        </w:numPr>
        <w:ind w:left="567" w:firstLine="0"/>
        <w:jc w:val="both"/>
        <w:rPr>
          <w:rFonts w:ascii="Arial" w:hAnsi="Arial" w:cs="Arial"/>
          <w:sz w:val="22"/>
        </w:rPr>
      </w:pPr>
      <w:r w:rsidRPr="00051480">
        <w:rPr>
          <w:rFonts w:ascii="Arial" w:hAnsi="Arial" w:cs="Arial"/>
          <w:sz w:val="22"/>
        </w:rPr>
        <w:t xml:space="preserve">dall’art. 1014, comma </w:t>
      </w:r>
      <w:r>
        <w:rPr>
          <w:rFonts w:ascii="Arial" w:hAnsi="Arial" w:cs="Arial"/>
          <w:sz w:val="22"/>
        </w:rPr>
        <w:t>3</w:t>
      </w:r>
      <w:r w:rsidRPr="00051480">
        <w:rPr>
          <w:rFonts w:ascii="Arial" w:hAnsi="Arial" w:cs="Arial"/>
          <w:sz w:val="22"/>
        </w:rPr>
        <w:t xml:space="preserve"> e </w:t>
      </w:r>
      <w:r>
        <w:rPr>
          <w:rFonts w:ascii="Arial" w:hAnsi="Arial" w:cs="Arial"/>
          <w:sz w:val="22"/>
        </w:rPr>
        <w:t>4</w:t>
      </w:r>
      <w:r w:rsidRPr="00051480">
        <w:rPr>
          <w:rFonts w:ascii="Arial" w:hAnsi="Arial" w:cs="Arial"/>
          <w:sz w:val="22"/>
        </w:rPr>
        <w:t xml:space="preserve">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e successive modifiche e integrazioni, essendosi determinata un cumulo di frazioni di riserva pari/superiore all’unità, </w:t>
      </w:r>
      <w:r>
        <w:rPr>
          <w:rFonts w:ascii="Arial" w:hAnsi="Arial" w:cs="Arial"/>
          <w:sz w:val="22"/>
          <w:szCs w:val="22"/>
        </w:rPr>
        <w:t xml:space="preserve">n. </w:t>
      </w:r>
      <w:r w:rsidR="00C84DB2">
        <w:rPr>
          <w:rFonts w:ascii="Arial" w:hAnsi="Arial" w:cs="Arial"/>
          <w:sz w:val="22"/>
          <w:szCs w:val="22"/>
        </w:rPr>
        <w:t>1</w:t>
      </w:r>
      <w:r w:rsidR="00E05E0B">
        <w:rPr>
          <w:rFonts w:ascii="Arial" w:hAnsi="Arial" w:cs="Arial"/>
          <w:sz w:val="22"/>
          <w:szCs w:val="22"/>
        </w:rPr>
        <w:t>6</w:t>
      </w:r>
      <w:r>
        <w:rPr>
          <w:rFonts w:ascii="Arial" w:hAnsi="Arial" w:cs="Arial"/>
          <w:sz w:val="22"/>
          <w:szCs w:val="22"/>
        </w:rPr>
        <w:t xml:space="preserve"> posti dei n. </w:t>
      </w:r>
      <w:r w:rsidR="00E05E0B">
        <w:rPr>
          <w:rFonts w:ascii="Arial" w:hAnsi="Arial" w:cs="Arial"/>
          <w:sz w:val="22"/>
          <w:szCs w:val="22"/>
        </w:rPr>
        <w:t>5</w:t>
      </w:r>
      <w:r>
        <w:rPr>
          <w:rFonts w:ascii="Arial" w:hAnsi="Arial" w:cs="Arial"/>
          <w:sz w:val="22"/>
          <w:szCs w:val="22"/>
        </w:rPr>
        <w:t xml:space="preserve">5 a concorso sono riservati prioritariamente a volontari delle FF.AA; </w:t>
      </w:r>
    </w:p>
    <w:p w:rsidR="008D2181" w:rsidRDefault="008D2181" w:rsidP="004A1F96">
      <w:pPr>
        <w:pStyle w:val="Paragrafoelenco"/>
        <w:numPr>
          <w:ilvl w:val="0"/>
          <w:numId w:val="5"/>
        </w:numPr>
        <w:ind w:left="567" w:firstLine="0"/>
        <w:jc w:val="both"/>
        <w:rPr>
          <w:rFonts w:ascii="Arial" w:hAnsi="Arial" w:cs="Arial"/>
          <w:sz w:val="22"/>
        </w:rPr>
      </w:pPr>
      <w:proofErr w:type="gramStart"/>
      <w:r>
        <w:rPr>
          <w:rFonts w:ascii="Arial" w:hAnsi="Arial" w:cs="Arial"/>
          <w:sz w:val="22"/>
        </w:rPr>
        <w:t>dalla</w:t>
      </w:r>
      <w:proofErr w:type="gramEnd"/>
      <w:r>
        <w:rPr>
          <w:rFonts w:ascii="Arial" w:hAnsi="Arial" w:cs="Arial"/>
          <w:sz w:val="22"/>
        </w:rPr>
        <w:t xml:space="preserve"> </w:t>
      </w:r>
      <w:r w:rsidRPr="00051480">
        <w:rPr>
          <w:rFonts w:ascii="Arial" w:hAnsi="Arial" w:cs="Arial"/>
          <w:sz w:val="22"/>
        </w:rPr>
        <w:t xml:space="preserve">Legge 68/99 e </w:t>
      </w:r>
      <w:proofErr w:type="spellStart"/>
      <w:r w:rsidRPr="00051480">
        <w:rPr>
          <w:rFonts w:ascii="Arial" w:hAnsi="Arial" w:cs="Arial"/>
          <w:sz w:val="22"/>
        </w:rPr>
        <w:t>s.m.i.</w:t>
      </w:r>
      <w:proofErr w:type="spellEnd"/>
      <w:r>
        <w:rPr>
          <w:rFonts w:ascii="Arial" w:hAnsi="Arial" w:cs="Arial"/>
          <w:sz w:val="22"/>
        </w:rPr>
        <w:t xml:space="preserve">; </w:t>
      </w:r>
    </w:p>
    <w:p w:rsidR="008D2181" w:rsidRPr="008E3BE5" w:rsidRDefault="008D2181" w:rsidP="004A1F96">
      <w:pPr>
        <w:pStyle w:val="Paragrafoelenco"/>
        <w:numPr>
          <w:ilvl w:val="0"/>
          <w:numId w:val="5"/>
        </w:numPr>
        <w:ind w:left="567" w:firstLine="0"/>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w:t>
      </w:r>
      <w:r>
        <w:rPr>
          <w:rFonts w:ascii="Arial" w:hAnsi="Arial" w:cs="Arial"/>
          <w:sz w:val="22"/>
        </w:rPr>
        <w:t xml:space="preserve">, </w:t>
      </w:r>
      <w:r w:rsidRPr="008E3BE5">
        <w:rPr>
          <w:rFonts w:ascii="Arial" w:hAnsi="Arial" w:cs="Arial"/>
          <w:sz w:val="22"/>
        </w:rPr>
        <w:t>fermi restando i limiti percentuali e l’ordine di priorità previsti a norma di legge.</w:t>
      </w:r>
    </w:p>
    <w:p w:rsidR="008D2181" w:rsidRDefault="008D2181" w:rsidP="008D2181">
      <w:pPr>
        <w:pStyle w:val="Paragrafoelenco"/>
        <w:ind w:left="567"/>
        <w:jc w:val="both"/>
        <w:rPr>
          <w:rFonts w:ascii="Arial" w:hAnsi="Arial" w:cs="Arial"/>
          <w:sz w:val="22"/>
        </w:rPr>
      </w:pPr>
    </w:p>
    <w:p w:rsidR="008D2181" w:rsidRPr="00051480" w:rsidRDefault="008D2181" w:rsidP="008D2181">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8D2181" w:rsidRDefault="008D2181" w:rsidP="008D2181">
      <w:pPr>
        <w:ind w:left="567"/>
        <w:jc w:val="both"/>
        <w:rPr>
          <w:rFonts w:ascii="Arial" w:hAnsi="Arial" w:cs="Arial"/>
          <w:sz w:val="22"/>
        </w:rPr>
      </w:pPr>
    </w:p>
    <w:p w:rsidR="00E05E0B" w:rsidRPr="00E05E0B" w:rsidRDefault="00E05E0B" w:rsidP="00E05E0B">
      <w:pPr>
        <w:pStyle w:val="Corpotesto"/>
        <w:tabs>
          <w:tab w:val="left" w:pos="426"/>
        </w:tabs>
        <w:ind w:left="567"/>
        <w:jc w:val="both"/>
        <w:rPr>
          <w:rFonts w:ascii="Arial" w:hAnsi="Arial" w:cs="Arial"/>
          <w:sz w:val="22"/>
          <w:szCs w:val="22"/>
        </w:rPr>
      </w:pPr>
      <w:r w:rsidRPr="00E05E0B">
        <w:rPr>
          <w:rFonts w:ascii="Arial" w:hAnsi="Arial" w:cs="Arial"/>
          <w:sz w:val="22"/>
          <w:szCs w:val="22"/>
        </w:rPr>
        <w:t>Nel caso non ci siano candidati idonei riservatari, i succitati posti saranno assegnati ad altri candidati utilmente collocati in graduatoria.</w:t>
      </w:r>
    </w:p>
    <w:p w:rsidR="00E05E0B" w:rsidRDefault="00E05E0B" w:rsidP="008D2181">
      <w:pPr>
        <w:ind w:left="567"/>
        <w:jc w:val="both"/>
        <w:rPr>
          <w:rFonts w:ascii="Arial" w:hAnsi="Arial" w:cs="Arial"/>
          <w:sz w:val="22"/>
        </w:rPr>
      </w:pPr>
    </w:p>
    <w:p w:rsidR="008D2181" w:rsidRPr="0017253F" w:rsidRDefault="008D2181" w:rsidP="008D2181">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8727EC" w:rsidRDefault="008727EC" w:rsidP="008D2181">
      <w:pPr>
        <w:ind w:left="567"/>
        <w:rPr>
          <w:rFonts w:ascii="Arial" w:hAnsi="Arial" w:cs="Arial"/>
          <w:b/>
          <w:sz w:val="24"/>
          <w:szCs w:val="24"/>
          <w:u w:val="single"/>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 xml:space="preserve"> </w:t>
      </w:r>
    </w:p>
    <w:p w:rsidR="00C84DB2" w:rsidRDefault="00C84DB2" w:rsidP="004A1F96">
      <w:pPr>
        <w:pStyle w:val="Paragrafoelenco"/>
        <w:numPr>
          <w:ilvl w:val="0"/>
          <w:numId w:val="3"/>
        </w:numPr>
        <w:spacing w:after="40"/>
        <w:ind w:left="851" w:hanging="425"/>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C84DB2" w:rsidRPr="002224FB" w:rsidRDefault="00C84DB2" w:rsidP="004A1F96">
      <w:pPr>
        <w:pStyle w:val="Pa22"/>
        <w:numPr>
          <w:ilvl w:val="0"/>
          <w:numId w:val="3"/>
        </w:numPr>
        <w:spacing w:after="40"/>
        <w:ind w:left="851" w:hanging="425"/>
        <w:jc w:val="both"/>
        <w:rPr>
          <w:rFonts w:ascii="Arial" w:hAnsi="Arial" w:cs="Arial"/>
          <w:b/>
          <w:sz w:val="22"/>
          <w:szCs w:val="22"/>
        </w:rPr>
      </w:pPr>
      <w:proofErr w:type="gramStart"/>
      <w:r w:rsidRPr="002224FB">
        <w:rPr>
          <w:rFonts w:ascii="Arial" w:hAnsi="Arial" w:cs="Arial"/>
          <w:b/>
          <w:sz w:val="22"/>
          <w:szCs w:val="22"/>
        </w:rPr>
        <w:lastRenderedPageBreak/>
        <w:t>cittadinanza</w:t>
      </w:r>
      <w:proofErr w:type="gramEnd"/>
      <w:r w:rsidRPr="002224FB">
        <w:rPr>
          <w:rFonts w:ascii="Arial" w:hAnsi="Arial" w:cs="Arial"/>
          <w:b/>
          <w:sz w:val="22"/>
          <w:szCs w:val="22"/>
        </w:rPr>
        <w:t xml:space="preserve">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D36482" w:rsidRPr="00D36482" w:rsidRDefault="00D36482" w:rsidP="00D36482">
      <w:pPr>
        <w:pStyle w:val="Default"/>
      </w:pPr>
    </w:p>
    <w:p w:rsidR="00C84DB2" w:rsidRPr="006448C7" w:rsidRDefault="00C84DB2" w:rsidP="00C84DB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C84DB2" w:rsidRPr="006448C7" w:rsidRDefault="00C84DB2" w:rsidP="004A1F96">
      <w:pPr>
        <w:pStyle w:val="Pa57"/>
        <w:numPr>
          <w:ilvl w:val="0"/>
          <w:numId w:val="7"/>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CB217C">
        <w:rPr>
          <w:rFonts w:ascii="Arial" w:hAnsi="Arial" w:cs="Arial"/>
          <w:sz w:val="22"/>
          <w:szCs w:val="22"/>
        </w:rPr>
        <w:t>Unione Europea che siano titola</w:t>
      </w:r>
      <w:r w:rsidRPr="006448C7">
        <w:rPr>
          <w:rFonts w:ascii="Arial" w:hAnsi="Arial" w:cs="Arial"/>
          <w:sz w:val="22"/>
          <w:szCs w:val="22"/>
        </w:rPr>
        <w:t>ri del permesso di soggi</w:t>
      </w:r>
      <w:r w:rsidR="00CB217C">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C84DB2" w:rsidRPr="002224FB" w:rsidRDefault="00C84DB2" w:rsidP="00C84DB2">
      <w:pPr>
        <w:pStyle w:val="Default"/>
        <w:ind w:left="851" w:hanging="425"/>
        <w:rPr>
          <w:rFonts w:ascii="Arial" w:hAnsi="Arial" w:cs="Arial"/>
        </w:rPr>
      </w:pPr>
    </w:p>
    <w:p w:rsidR="008D2181" w:rsidRDefault="008D2181" w:rsidP="008D2181">
      <w:pPr>
        <w:pStyle w:val="Pa19"/>
        <w:spacing w:after="40"/>
        <w:ind w:left="567"/>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8D2181" w:rsidRPr="0017253F" w:rsidRDefault="008D2181" w:rsidP="008D2181">
      <w:pPr>
        <w:pStyle w:val="Default"/>
        <w:ind w:left="567"/>
      </w:pPr>
    </w:p>
    <w:p w:rsidR="008D2181" w:rsidRPr="002224FB" w:rsidRDefault="008D2181" w:rsidP="008D2181">
      <w:pPr>
        <w:ind w:left="567"/>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CB217C">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D2181" w:rsidRPr="002224FB" w:rsidRDefault="008D2181" w:rsidP="008D2181">
      <w:pPr>
        <w:ind w:left="567"/>
        <w:jc w:val="both"/>
        <w:rPr>
          <w:rFonts w:ascii="Arial" w:hAnsi="Arial" w:cs="Arial"/>
          <w:sz w:val="22"/>
          <w:szCs w:val="22"/>
        </w:rPr>
      </w:pPr>
    </w:p>
    <w:p w:rsidR="00C84DB2" w:rsidRPr="00C84DB2" w:rsidRDefault="00C84DB2" w:rsidP="00C84DB2">
      <w:pPr>
        <w:pStyle w:val="Paragrafoelenco"/>
        <w:numPr>
          <w:ilvl w:val="0"/>
          <w:numId w:val="2"/>
        </w:numPr>
        <w:tabs>
          <w:tab w:val="clear" w:pos="1287"/>
        </w:tabs>
        <w:ind w:left="567" w:firstLine="0"/>
        <w:jc w:val="both"/>
        <w:rPr>
          <w:rFonts w:ascii="Arial" w:hAnsi="Arial" w:cs="Arial"/>
          <w:sz w:val="22"/>
          <w:szCs w:val="22"/>
        </w:rPr>
      </w:pPr>
      <w:r w:rsidRPr="00C84DB2">
        <w:rPr>
          <w:rFonts w:ascii="Arial" w:hAnsi="Arial" w:cs="Arial"/>
          <w:sz w:val="22"/>
          <w:szCs w:val="22"/>
        </w:rPr>
        <w:t>La partecipazione ai concorsi pubblici indetti da Pubbliche Amministrazioni non è soggetta a</w:t>
      </w:r>
      <w:r w:rsidRPr="00C84DB2">
        <w:rPr>
          <w:rFonts w:ascii="Arial" w:hAnsi="Arial" w:cs="Arial"/>
          <w:b/>
          <w:sz w:val="22"/>
          <w:szCs w:val="22"/>
        </w:rPr>
        <w:t xml:space="preserve"> limiti d’età</w:t>
      </w:r>
      <w:r w:rsidRPr="00C84DB2">
        <w:rPr>
          <w:rFonts w:ascii="Arial" w:hAnsi="Arial" w:cs="Arial"/>
          <w:sz w:val="22"/>
          <w:szCs w:val="22"/>
        </w:rPr>
        <w:t xml:space="preserve"> fermo restando che non possono essere ammessi al concorso coloro che abbiano superato il limite di età previsto dalla vigente normativa per il collocamento a riposo d’ufficio.  </w:t>
      </w:r>
    </w:p>
    <w:p w:rsidR="008D2181" w:rsidRPr="002224FB" w:rsidRDefault="008D2181" w:rsidP="008D2181">
      <w:pPr>
        <w:pStyle w:val="Paragrafoelenco"/>
        <w:ind w:left="567"/>
        <w:jc w:val="both"/>
        <w:rPr>
          <w:rFonts w:ascii="Arial" w:hAnsi="Arial" w:cs="Arial"/>
          <w:sz w:val="22"/>
          <w:szCs w:val="22"/>
        </w:rPr>
      </w:pPr>
    </w:p>
    <w:p w:rsidR="008D2181" w:rsidRPr="002224FB"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I</w:t>
      </w:r>
      <w:r w:rsidRPr="0017253F">
        <w:rPr>
          <w:rFonts w:ascii="Arial" w:hAnsi="Arial" w:cs="Arial"/>
          <w:b/>
          <w:sz w:val="22"/>
          <w:szCs w:val="22"/>
        </w:rPr>
        <w:t xml:space="preserve">doneità fisica </w:t>
      </w:r>
      <w:r>
        <w:rPr>
          <w:rFonts w:ascii="Arial" w:hAnsi="Arial" w:cs="Arial"/>
          <w:b/>
          <w:sz w:val="22"/>
          <w:szCs w:val="22"/>
        </w:rPr>
        <w:t>totale all’impiego</w:t>
      </w:r>
      <w:r w:rsidRPr="003652E2">
        <w:rPr>
          <w:rFonts w:ascii="Courier New" w:hAnsi="Courier New" w:cs="Courier New"/>
        </w:rPr>
        <w:t xml:space="preserve">, </w:t>
      </w:r>
      <w:r w:rsidRPr="00A22205">
        <w:rPr>
          <w:rFonts w:ascii="Arial" w:hAnsi="Arial" w:cs="Arial"/>
          <w:sz w:val="22"/>
          <w:szCs w:val="22"/>
        </w:rPr>
        <w:t>ivi compresa l’idoneità e la disponibilità all’effettuazione dell’orario di lavoro articolato in turni sulle 24 ore nell’ambito dei reparti di degenza anche ad elevato carico assistenziale</w:t>
      </w:r>
      <w:r>
        <w:rPr>
          <w:rFonts w:ascii="Arial" w:hAnsi="Arial" w:cs="Arial"/>
          <w:b/>
          <w:sz w:val="22"/>
          <w:szCs w:val="22"/>
        </w:rPr>
        <w:t>.</w:t>
      </w:r>
      <w:r w:rsidRPr="0017253F">
        <w:rPr>
          <w:rFonts w:ascii="Arial" w:hAnsi="Arial" w:cs="Arial"/>
          <w:sz w:val="22"/>
          <w:szCs w:val="22"/>
        </w:rPr>
        <w:t xml:space="preserve"> </w:t>
      </w:r>
      <w:r>
        <w:rPr>
          <w:rFonts w:ascii="Arial" w:hAnsi="Arial" w:cs="Arial"/>
          <w:sz w:val="22"/>
          <w:szCs w:val="22"/>
        </w:rPr>
        <w:t>L’accertamento dell’idoneità fisica a tutti i compiti rientranti nella qualifica di Infermiere, con l’osservanza delle norme in materia di categorie protette, è effettuato a cura dell’ASST Valle Olona, prima dell’immissione in servizio.</w:t>
      </w:r>
    </w:p>
    <w:p w:rsidR="008D2181" w:rsidRPr="002224FB" w:rsidRDefault="008D2181" w:rsidP="008D2181">
      <w:pPr>
        <w:ind w:left="567"/>
        <w:jc w:val="both"/>
        <w:rPr>
          <w:rFonts w:ascii="Arial" w:hAnsi="Arial" w:cs="Arial"/>
          <w:sz w:val="22"/>
          <w:szCs w:val="22"/>
        </w:rPr>
      </w:pPr>
    </w:p>
    <w:p w:rsidR="008D2181" w:rsidRPr="0047468B" w:rsidRDefault="008D2181" w:rsidP="008D2181">
      <w:pPr>
        <w:pStyle w:val="Paragrafoelenco"/>
        <w:numPr>
          <w:ilvl w:val="0"/>
          <w:numId w:val="2"/>
        </w:numPr>
        <w:tabs>
          <w:tab w:val="clear" w:pos="1287"/>
        </w:tabs>
        <w:ind w:left="567"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Non possono accedere a</w:t>
      </w:r>
      <w:r>
        <w:rPr>
          <w:rFonts w:ascii="Arial" w:hAnsi="Arial" w:cs="Arial"/>
          <w:sz w:val="22"/>
          <w:szCs w:val="22"/>
        </w:rPr>
        <w:t xml:space="preserve">lla presente procedura </w:t>
      </w:r>
      <w:r w:rsidRPr="0047468B">
        <w:rPr>
          <w:rFonts w:ascii="Arial" w:hAnsi="Arial" w:cs="Arial"/>
          <w:sz w:val="22"/>
          <w:szCs w:val="22"/>
        </w:rPr>
        <w:t xml:space="preserve">coloro che siano stati esclusi dall’elettorato </w:t>
      </w:r>
      <w:r>
        <w:rPr>
          <w:rFonts w:ascii="Arial" w:hAnsi="Arial" w:cs="Arial"/>
          <w:sz w:val="22"/>
          <w:szCs w:val="22"/>
        </w:rPr>
        <w:t xml:space="preserve">politico </w:t>
      </w:r>
      <w:r w:rsidRPr="0047468B">
        <w:rPr>
          <w:rFonts w:ascii="Arial" w:hAnsi="Arial" w:cs="Arial"/>
          <w:sz w:val="22"/>
          <w:szCs w:val="22"/>
        </w:rPr>
        <w:t>attivo nonché coloro che siano stati destituiti o dispensati dall’impiego presso pubbliche ammini</w:t>
      </w:r>
      <w:r>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8D2181" w:rsidRDefault="008D2181" w:rsidP="008D2181">
      <w:pPr>
        <w:ind w:left="567"/>
        <w:jc w:val="both"/>
        <w:rPr>
          <w:rFonts w:ascii="Arial" w:hAnsi="Arial" w:cs="Arial"/>
          <w:b/>
          <w:sz w:val="22"/>
          <w:szCs w:val="22"/>
          <w:u w:val="single"/>
        </w:rPr>
      </w:pPr>
    </w:p>
    <w:p w:rsidR="008D2181" w:rsidRPr="00A22205" w:rsidRDefault="008D2181" w:rsidP="008D2181">
      <w:pPr>
        <w:pStyle w:val="Paragrafoelenco"/>
        <w:numPr>
          <w:ilvl w:val="0"/>
          <w:numId w:val="2"/>
        </w:numPr>
        <w:tabs>
          <w:tab w:val="clear" w:pos="1287"/>
        </w:tabs>
        <w:ind w:left="567" w:firstLine="0"/>
        <w:jc w:val="both"/>
        <w:rPr>
          <w:rFonts w:ascii="Arial" w:hAnsi="Arial" w:cs="Arial"/>
          <w:sz w:val="22"/>
          <w:szCs w:val="22"/>
        </w:rPr>
      </w:pPr>
      <w:r>
        <w:rPr>
          <w:rFonts w:ascii="Arial" w:hAnsi="Arial" w:cs="Arial"/>
          <w:b/>
          <w:sz w:val="22"/>
          <w:szCs w:val="22"/>
        </w:rPr>
        <w:t>A</w:t>
      </w:r>
      <w:r w:rsidRPr="00A22205">
        <w:rPr>
          <w:rFonts w:ascii="Arial" w:hAnsi="Arial" w:cs="Arial"/>
          <w:b/>
          <w:sz w:val="22"/>
          <w:szCs w:val="22"/>
        </w:rPr>
        <w:t>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7D1C81" w:rsidRPr="00A22205" w:rsidRDefault="007D1C81" w:rsidP="008D2181">
      <w:pPr>
        <w:pStyle w:val="Paragrafoelenco"/>
        <w:ind w:left="567"/>
        <w:rPr>
          <w:rFonts w:ascii="Arial" w:hAnsi="Arial" w:cs="Arial"/>
          <w:b/>
          <w:sz w:val="22"/>
          <w:szCs w:val="22"/>
        </w:rPr>
      </w:pPr>
    </w:p>
    <w:p w:rsidR="008D2181" w:rsidRPr="007B4005" w:rsidRDefault="008D2181" w:rsidP="008D2181">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8D2181" w:rsidRPr="002224FB" w:rsidRDefault="008D2181" w:rsidP="008D2181">
      <w:pPr>
        <w:overflowPunct/>
        <w:ind w:left="567"/>
        <w:textAlignment w:val="auto"/>
        <w:rPr>
          <w:rFonts w:ascii="Arial" w:hAnsi="Arial" w:cs="Arial"/>
          <w:b/>
          <w:sz w:val="22"/>
          <w:szCs w:val="22"/>
          <w:u w:val="single"/>
        </w:rPr>
      </w:pPr>
    </w:p>
    <w:p w:rsid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di 1° livello in INFERMIERISTICA (Classe L/SNT1) </w:t>
      </w:r>
      <w:r w:rsidRPr="00A22205">
        <w:rPr>
          <w:rFonts w:ascii="Arial" w:hAnsi="Arial" w:cs="Arial"/>
          <w:sz w:val="22"/>
          <w:szCs w:val="22"/>
        </w:rPr>
        <w:t xml:space="preserve">o diploma universitario di Infermiere </w:t>
      </w:r>
      <w:r>
        <w:rPr>
          <w:rFonts w:ascii="Arial" w:hAnsi="Arial" w:cs="Arial"/>
          <w:sz w:val="22"/>
          <w:szCs w:val="22"/>
        </w:rPr>
        <w:t xml:space="preserve">conseguito ai sensi dell’art.6 comma 4 del D.lgs. 502/1992 e </w:t>
      </w:r>
      <w:proofErr w:type="spellStart"/>
      <w:r>
        <w:rPr>
          <w:rFonts w:ascii="Arial" w:hAnsi="Arial" w:cs="Arial"/>
          <w:sz w:val="22"/>
          <w:szCs w:val="22"/>
        </w:rPr>
        <w:t>s.m.i.</w:t>
      </w:r>
      <w:proofErr w:type="spellEnd"/>
      <w:r>
        <w:rPr>
          <w:rFonts w:ascii="Arial" w:hAnsi="Arial" w:cs="Arial"/>
          <w:sz w:val="22"/>
          <w:szCs w:val="22"/>
        </w:rPr>
        <w:t xml:space="preserve"> ovver</w:t>
      </w:r>
      <w:r w:rsidRPr="00A22205">
        <w:rPr>
          <w:rFonts w:ascii="Arial" w:hAnsi="Arial" w:cs="Arial"/>
          <w:sz w:val="22"/>
          <w:szCs w:val="22"/>
        </w:rPr>
        <w:t>o i diplomi e attestati conseguiti in base al precedente ordinamento riconosciuti equipollenti, ai sensi delle vigenti disposizioni, al diploma universitario ai fini dell’esercizio dell’attività professionale e dell’accesso ai pubblici uffici dal D.M. 27.7.2000;</w:t>
      </w:r>
    </w:p>
    <w:p w:rsidR="00C84DB2" w:rsidRPr="00C84DB2" w:rsidRDefault="00C84DB2" w:rsidP="00C84DB2">
      <w:pPr>
        <w:jc w:val="both"/>
        <w:rPr>
          <w:rFonts w:ascii="Arial" w:hAnsi="Arial" w:cs="Arial"/>
          <w:sz w:val="22"/>
          <w:szCs w:val="22"/>
        </w:rPr>
      </w:pPr>
    </w:p>
    <w:p w:rsidR="008D2181" w:rsidRPr="008D2181" w:rsidRDefault="008D2181" w:rsidP="008D2181">
      <w:pPr>
        <w:pStyle w:val="Paragrafoelenco"/>
        <w:numPr>
          <w:ilvl w:val="0"/>
          <w:numId w:val="2"/>
        </w:numPr>
        <w:tabs>
          <w:tab w:val="clear" w:pos="1287"/>
        </w:tabs>
        <w:ind w:left="567" w:firstLine="0"/>
        <w:jc w:val="both"/>
        <w:rPr>
          <w:rFonts w:ascii="Arial" w:hAnsi="Arial" w:cs="Arial"/>
          <w:sz w:val="22"/>
          <w:szCs w:val="22"/>
        </w:rPr>
      </w:pPr>
      <w:proofErr w:type="gramStart"/>
      <w:r w:rsidRPr="00A22205">
        <w:rPr>
          <w:rFonts w:ascii="Arial" w:hAnsi="Arial" w:cs="Arial"/>
          <w:b/>
          <w:sz w:val="22"/>
          <w:szCs w:val="22"/>
        </w:rPr>
        <w:t>iscrizione</w:t>
      </w:r>
      <w:proofErr w:type="gramEnd"/>
      <w:r w:rsidRPr="00A22205">
        <w:rPr>
          <w:rFonts w:ascii="Arial" w:hAnsi="Arial" w:cs="Arial"/>
          <w:b/>
          <w:sz w:val="22"/>
          <w:szCs w:val="22"/>
        </w:rPr>
        <w:t xml:space="preserve"> all’albo professionale. </w:t>
      </w:r>
    </w:p>
    <w:p w:rsidR="008D2181" w:rsidRPr="00A22205" w:rsidRDefault="008D2181" w:rsidP="008D2181">
      <w:pPr>
        <w:pStyle w:val="Paragrafoelenco"/>
        <w:ind w:left="567"/>
        <w:jc w:val="both"/>
        <w:rPr>
          <w:rFonts w:ascii="Arial" w:hAnsi="Arial" w:cs="Arial"/>
          <w:sz w:val="22"/>
          <w:szCs w:val="22"/>
        </w:rPr>
      </w:pPr>
      <w:r w:rsidRPr="00A22205">
        <w:rPr>
          <w:rFonts w:ascii="Arial" w:hAnsi="Arial" w:cs="Arial"/>
          <w:sz w:val="22"/>
          <w:szCs w:val="22"/>
        </w:rPr>
        <w:lastRenderedPageBreak/>
        <w:t>L’iscrizione al corrispondente albo professionale di uno dei Paesi dell’Unione Europea consente la partecipazione, fermo restando l’obbligo dell’iscrizione all’albo in Italia pr</w:t>
      </w:r>
      <w:r>
        <w:rPr>
          <w:rFonts w:ascii="Arial" w:hAnsi="Arial" w:cs="Arial"/>
          <w:sz w:val="22"/>
          <w:szCs w:val="22"/>
        </w:rPr>
        <w:t>ima dell’assunzione in servizio.</w:t>
      </w:r>
      <w:r w:rsidRPr="00A22205">
        <w:rPr>
          <w:rFonts w:ascii="Arial" w:hAnsi="Arial" w:cs="Arial"/>
          <w:sz w:val="22"/>
          <w:szCs w:val="22"/>
        </w:rPr>
        <w:t xml:space="preserve"> </w:t>
      </w:r>
    </w:p>
    <w:p w:rsidR="008D2181" w:rsidRPr="00051480" w:rsidRDefault="008D2181" w:rsidP="008D2181">
      <w:pPr>
        <w:pStyle w:val="Paragrafoelenco"/>
        <w:ind w:left="567"/>
        <w:jc w:val="both"/>
        <w:rPr>
          <w:rFonts w:ascii="Arial" w:hAnsi="Arial" w:cs="Arial"/>
          <w:sz w:val="22"/>
          <w:szCs w:val="22"/>
          <w:u w:val="single"/>
        </w:rPr>
      </w:pPr>
    </w:p>
    <w:p w:rsidR="008D2181" w:rsidRPr="00051480" w:rsidRDefault="008D2181" w:rsidP="008D2181">
      <w:pPr>
        <w:pStyle w:val="Paragrafoelenco"/>
        <w:ind w:left="567"/>
        <w:jc w:val="both"/>
        <w:rPr>
          <w:rFonts w:ascii="Arial" w:hAnsi="Arial" w:cs="Arial"/>
          <w:sz w:val="22"/>
          <w:szCs w:val="22"/>
        </w:rPr>
      </w:pPr>
      <w:r w:rsidRPr="00051480">
        <w:rPr>
          <w:rFonts w:ascii="Arial" w:hAnsi="Arial" w:cs="Arial"/>
          <w:sz w:val="22"/>
          <w:szCs w:val="22"/>
        </w:rPr>
        <w:t>Qualora il titolo di studio sia stato conseguito all’estero dovrà essere riconosciuto equivale</w:t>
      </w:r>
      <w:r>
        <w:rPr>
          <w:rFonts w:ascii="Arial" w:hAnsi="Arial" w:cs="Arial"/>
          <w:sz w:val="22"/>
          <w:szCs w:val="22"/>
        </w:rPr>
        <w:t>n</w:t>
      </w:r>
      <w:r w:rsidRPr="00051480">
        <w:rPr>
          <w:rFonts w:ascii="Arial" w:hAnsi="Arial" w:cs="Arial"/>
          <w:sz w:val="22"/>
          <w:szCs w:val="22"/>
        </w:rPr>
        <w:t xml:space="preserve">te ai corrispondenti titoli italiani, ai sensi dell’art. 38 del D.l.gs 165/2001 e </w:t>
      </w:r>
      <w:proofErr w:type="spellStart"/>
      <w:r w:rsidRPr="00051480">
        <w:rPr>
          <w:rFonts w:ascii="Arial" w:hAnsi="Arial" w:cs="Arial"/>
          <w:sz w:val="22"/>
          <w:szCs w:val="22"/>
        </w:rPr>
        <w:t>s.m.i.</w:t>
      </w:r>
      <w:proofErr w:type="spellEnd"/>
      <w:r w:rsidRPr="00051480">
        <w:rPr>
          <w:rFonts w:ascii="Arial" w:hAnsi="Arial" w:cs="Arial"/>
          <w:sz w:val="22"/>
          <w:szCs w:val="22"/>
        </w:rPr>
        <w:t xml:space="preserve">  </w:t>
      </w:r>
    </w:p>
    <w:p w:rsidR="008D2181" w:rsidRDefault="008D2181" w:rsidP="008D2181">
      <w:pPr>
        <w:pStyle w:val="Paragrafoelenco"/>
        <w:ind w:left="567"/>
        <w:jc w:val="both"/>
        <w:rPr>
          <w:rFonts w:ascii="Arial" w:hAnsi="Arial" w:cs="Arial"/>
          <w:sz w:val="22"/>
          <w:szCs w:val="22"/>
        </w:rPr>
      </w:pPr>
    </w:p>
    <w:p w:rsidR="00E05E0B" w:rsidRDefault="00E05E0B" w:rsidP="00E05E0B">
      <w:pPr>
        <w:ind w:left="567" w:right="-283"/>
        <w:jc w:val="both"/>
        <w:rPr>
          <w:rFonts w:ascii="Arial" w:hAnsi="Arial" w:cs="Arial"/>
          <w:sz w:val="22"/>
          <w:szCs w:val="22"/>
          <w:u w:val="single"/>
        </w:rPr>
      </w:pPr>
      <w:r w:rsidRPr="00A22205">
        <w:rPr>
          <w:rFonts w:ascii="Arial" w:hAnsi="Arial" w:cs="Arial"/>
          <w:sz w:val="22"/>
          <w:szCs w:val="22"/>
          <w:u w:val="single"/>
        </w:rPr>
        <w:t xml:space="preserve">I PREDETTI REQUISITI DEVONO ESSERE POSSEDUTI ALLA DATA DI SCADENZA DEL TERMINE STABILITO </w:t>
      </w:r>
      <w:proofErr w:type="gramStart"/>
      <w:r w:rsidRPr="00A22205">
        <w:rPr>
          <w:rFonts w:ascii="Arial" w:hAnsi="Arial" w:cs="Arial"/>
          <w:sz w:val="22"/>
          <w:szCs w:val="22"/>
          <w:u w:val="single"/>
        </w:rPr>
        <w:t>NEL  PRESENTE</w:t>
      </w:r>
      <w:proofErr w:type="gramEnd"/>
      <w:r w:rsidRPr="00A22205">
        <w:rPr>
          <w:rFonts w:ascii="Arial" w:hAnsi="Arial" w:cs="Arial"/>
          <w:sz w:val="22"/>
          <w:szCs w:val="22"/>
          <w:u w:val="single"/>
        </w:rPr>
        <w:t xml:space="preserve"> BANDO DI CONCORSO PER LA PRESENTAZIONE DELLE DOMANDE DI AMMISSIONE</w:t>
      </w:r>
      <w:r>
        <w:rPr>
          <w:rFonts w:ascii="Arial" w:hAnsi="Arial" w:cs="Arial"/>
          <w:sz w:val="22"/>
          <w:szCs w:val="22"/>
          <w:u w:val="single"/>
        </w:rPr>
        <w:t xml:space="preserve"> </w:t>
      </w:r>
      <w:r w:rsidRPr="00700AB0">
        <w:rPr>
          <w:rFonts w:ascii="Arial" w:hAnsi="Arial" w:cs="Arial"/>
          <w:sz w:val="22"/>
          <w:szCs w:val="22"/>
          <w:u w:val="single"/>
        </w:rPr>
        <w:t>E PERMANERE AL MOMENTO DELL’ASSUNZIONE IN SERVIZIO.</w:t>
      </w:r>
    </w:p>
    <w:p w:rsidR="008D2181" w:rsidRDefault="008D2181" w:rsidP="008D2181">
      <w:pPr>
        <w:pStyle w:val="Paragrafoelenco"/>
        <w:ind w:left="567"/>
        <w:jc w:val="both"/>
        <w:rPr>
          <w:rFonts w:ascii="Arial" w:hAnsi="Arial" w:cs="Arial"/>
          <w:sz w:val="22"/>
          <w:szCs w:val="22"/>
        </w:rPr>
      </w:pPr>
    </w:p>
    <w:p w:rsidR="00E05E0B" w:rsidRPr="00700AB0" w:rsidRDefault="00E05E0B" w:rsidP="00E05E0B">
      <w:pPr>
        <w:ind w:left="567" w:right="-283"/>
        <w:rPr>
          <w:rFonts w:ascii="Arial" w:hAnsi="Arial" w:cs="Arial"/>
          <w:b/>
          <w:sz w:val="24"/>
          <w:szCs w:val="24"/>
          <w:u w:val="single"/>
        </w:rPr>
      </w:pPr>
      <w:r w:rsidRPr="00700AB0">
        <w:rPr>
          <w:rFonts w:ascii="Arial" w:hAnsi="Arial" w:cs="Arial"/>
          <w:b/>
          <w:sz w:val="24"/>
          <w:szCs w:val="24"/>
          <w:u w:val="single"/>
        </w:rPr>
        <w:t xml:space="preserve">REQUISITI SPECIFICI PER LA RISERVA DEI POSTI: </w:t>
      </w:r>
    </w:p>
    <w:p w:rsidR="00E05E0B" w:rsidRPr="004708C0" w:rsidRDefault="00E05E0B" w:rsidP="00E05E0B">
      <w:pPr>
        <w:ind w:left="567" w:right="-283"/>
        <w:rPr>
          <w:rFonts w:ascii="Arial" w:hAnsi="Arial" w:cs="Arial"/>
          <w:b/>
          <w:sz w:val="24"/>
          <w:szCs w:val="24"/>
          <w:u w:val="single"/>
        </w:rPr>
      </w:pPr>
    </w:p>
    <w:p w:rsidR="00E05E0B" w:rsidRPr="00700AB0" w:rsidRDefault="00E05E0B" w:rsidP="00E05E0B">
      <w:pPr>
        <w:pStyle w:val="Pa19"/>
        <w:spacing w:after="40"/>
        <w:ind w:left="567" w:right="-283"/>
        <w:jc w:val="both"/>
        <w:rPr>
          <w:rFonts w:ascii="Arial" w:hAnsi="Arial" w:cs="Arial"/>
          <w:sz w:val="22"/>
          <w:szCs w:val="22"/>
        </w:rPr>
      </w:pPr>
      <w:r w:rsidRPr="00700AB0">
        <w:rPr>
          <w:rFonts w:ascii="Arial" w:hAnsi="Arial" w:cs="Arial"/>
          <w:sz w:val="22"/>
          <w:szCs w:val="22"/>
        </w:rPr>
        <w:t>In conformità di quanto disposto dall’art. 20 comma 2 del D.lgs. 75/2017 hanno diritto alla riserva del 50% dei posti a selezione i candidati che siano in possesso dei seguenti requisiti, oltre ai requisiti specifici di ammissione sopra elencati:</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4A1F96">
      <w:pPr>
        <w:pStyle w:val="Pa19"/>
        <w:numPr>
          <w:ilvl w:val="0"/>
          <w:numId w:val="10"/>
        </w:numPr>
        <w:spacing w:after="40"/>
        <w:ind w:left="567" w:right="-283" w:firstLine="0"/>
        <w:jc w:val="both"/>
        <w:rPr>
          <w:rFonts w:ascii="Arial" w:hAnsi="Arial" w:cs="Arial"/>
          <w:sz w:val="22"/>
          <w:szCs w:val="22"/>
        </w:rPr>
      </w:pPr>
      <w:proofErr w:type="gramStart"/>
      <w:r w:rsidRPr="00700AB0">
        <w:rPr>
          <w:rFonts w:ascii="Arial" w:hAnsi="Arial" w:cs="Arial"/>
          <w:sz w:val="22"/>
          <w:szCs w:val="22"/>
        </w:rPr>
        <w:t>essere</w:t>
      </w:r>
      <w:proofErr w:type="gramEnd"/>
      <w:r w:rsidRPr="00700AB0">
        <w:rPr>
          <w:rFonts w:ascii="Arial" w:hAnsi="Arial" w:cs="Arial"/>
          <w:sz w:val="22"/>
          <w:szCs w:val="22"/>
        </w:rPr>
        <w:t xml:space="preserve"> titolare di un contratto di lavoro subordinato a tempo determinato e/o di un contratto di lavoro flessibile previsti dalla normativa specifica del settore pubblico successivamente al 28.8.2015 (data di entrata in vigore della Legge 124/2015) presso l’ASST Valle Olona, svolgendo attività corrispondente a quella di </w:t>
      </w:r>
      <w:r>
        <w:rPr>
          <w:rFonts w:ascii="Arial" w:hAnsi="Arial" w:cs="Arial"/>
          <w:sz w:val="22"/>
          <w:szCs w:val="22"/>
        </w:rPr>
        <w:t>Infermiere</w:t>
      </w:r>
      <w:r w:rsidRPr="00700AB0">
        <w:rPr>
          <w:rFonts w:ascii="Arial" w:hAnsi="Arial" w:cs="Arial"/>
          <w:sz w:val="22"/>
          <w:szCs w:val="22"/>
        </w:rPr>
        <w:t>;</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4A1F96">
      <w:pPr>
        <w:pStyle w:val="Pa19"/>
        <w:numPr>
          <w:ilvl w:val="0"/>
          <w:numId w:val="10"/>
        </w:numPr>
        <w:spacing w:after="40"/>
        <w:ind w:left="567" w:right="-283" w:firstLine="0"/>
        <w:jc w:val="both"/>
        <w:rPr>
          <w:rFonts w:ascii="Arial" w:hAnsi="Arial" w:cs="Arial"/>
          <w:sz w:val="22"/>
          <w:szCs w:val="22"/>
        </w:rPr>
      </w:pPr>
      <w:proofErr w:type="gramStart"/>
      <w:r w:rsidRPr="00700AB0">
        <w:rPr>
          <w:rFonts w:ascii="Arial" w:hAnsi="Arial" w:cs="Arial"/>
          <w:sz w:val="22"/>
          <w:szCs w:val="22"/>
        </w:rPr>
        <w:t>aver</w:t>
      </w:r>
      <w:proofErr w:type="gramEnd"/>
      <w:r w:rsidRPr="00700AB0">
        <w:rPr>
          <w:rFonts w:ascii="Arial" w:hAnsi="Arial" w:cs="Arial"/>
          <w:sz w:val="22"/>
          <w:szCs w:val="22"/>
        </w:rPr>
        <w:t xml:space="preserve"> maturato alla data di scadenza del concorso presso diverse amministrazioni del S.S.N. o presso enti ed istituzioni di ricerca, almeno tre anni di servizio, anche non continuativi, negli ultimi otto anni anche con diverse tipologie di contratti flessibili purch</w:t>
      </w:r>
      <w:r>
        <w:rPr>
          <w:rFonts w:ascii="Arial" w:hAnsi="Arial" w:cs="Arial"/>
          <w:sz w:val="22"/>
          <w:szCs w:val="22"/>
        </w:rPr>
        <w:t xml:space="preserve">é </w:t>
      </w:r>
      <w:r w:rsidRPr="00700AB0">
        <w:rPr>
          <w:rFonts w:ascii="Arial" w:hAnsi="Arial" w:cs="Arial"/>
          <w:sz w:val="22"/>
          <w:szCs w:val="22"/>
        </w:rPr>
        <w:t>relativi ad attività svolte o riconducibili alla medesima area o categoria professionale di inquadramento nei ruoli del SSN, tenuto conto dall’oggetto del contratto e della professionalità del collaboratore.</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E05E0B">
      <w:pPr>
        <w:pStyle w:val="Pa19"/>
        <w:spacing w:after="40"/>
        <w:ind w:left="567" w:right="-283"/>
        <w:jc w:val="both"/>
        <w:rPr>
          <w:rFonts w:ascii="Arial" w:hAnsi="Arial" w:cs="Arial"/>
          <w:sz w:val="22"/>
          <w:szCs w:val="22"/>
        </w:rPr>
      </w:pPr>
      <w:r w:rsidRPr="00700AB0">
        <w:rPr>
          <w:rFonts w:ascii="Arial" w:hAnsi="Arial" w:cs="Arial"/>
          <w:sz w:val="22"/>
          <w:szCs w:val="22"/>
        </w:rPr>
        <w:t>Relativamente ai sopracitati contratti si precisa che gli stessi devono essere attivati direttamente con Aziende ed Enti del SSN e, ai sensi del comma 9 dell’art. 20 del D.lgs. 75/2017, non saranno presi in considerazione i contratti di somministrazione di lavoro presso pubbliche amministrazioni.</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E05E0B">
      <w:pPr>
        <w:pStyle w:val="Pa19"/>
        <w:spacing w:after="40"/>
        <w:ind w:left="567" w:right="-283"/>
        <w:jc w:val="both"/>
        <w:rPr>
          <w:rFonts w:ascii="Arial" w:hAnsi="Arial" w:cs="Arial"/>
          <w:sz w:val="22"/>
          <w:szCs w:val="22"/>
        </w:rPr>
      </w:pPr>
      <w:r w:rsidRPr="00700AB0">
        <w:rPr>
          <w:rFonts w:ascii="Arial" w:hAnsi="Arial" w:cs="Arial"/>
          <w:sz w:val="22"/>
          <w:szCs w:val="22"/>
        </w:rPr>
        <w:t>Non hanno titolo alla riserva dei posti coloro che sono già titolari di un contratto di lavoro subordinato a tempo indeterminato presso una pubblica amministrazione in profilo equivalente o superiore a quello oggetto del presente concorso.</w:t>
      </w:r>
    </w:p>
    <w:p w:rsidR="00E05E0B" w:rsidRPr="00700AB0" w:rsidRDefault="00E05E0B" w:rsidP="00E05E0B">
      <w:pPr>
        <w:pStyle w:val="Pa19"/>
        <w:spacing w:after="40"/>
        <w:ind w:left="567" w:right="-283"/>
        <w:jc w:val="both"/>
        <w:rPr>
          <w:rFonts w:ascii="Arial" w:hAnsi="Arial" w:cs="Arial"/>
          <w:sz w:val="22"/>
          <w:szCs w:val="22"/>
        </w:rPr>
      </w:pPr>
    </w:p>
    <w:p w:rsidR="00E05E0B" w:rsidRPr="00700AB0" w:rsidRDefault="00E05E0B" w:rsidP="00E05E0B">
      <w:pPr>
        <w:pStyle w:val="Pa19"/>
        <w:spacing w:after="40"/>
        <w:ind w:left="567" w:right="-283"/>
        <w:jc w:val="both"/>
        <w:rPr>
          <w:rFonts w:ascii="Arial" w:hAnsi="Arial" w:cs="Arial"/>
          <w:b/>
          <w:sz w:val="22"/>
          <w:szCs w:val="22"/>
        </w:rPr>
      </w:pPr>
      <w:r w:rsidRPr="00700AB0">
        <w:rPr>
          <w:rFonts w:ascii="Arial" w:hAnsi="Arial" w:cs="Arial"/>
          <w:b/>
          <w:sz w:val="22"/>
          <w:szCs w:val="22"/>
        </w:rPr>
        <w:t xml:space="preserve">La mancata dichiarazione dell’aver diritto alla riserva all’atto di presentazione della domanda equivale a rinuncia ad usufruire dei benefici.  </w:t>
      </w:r>
    </w:p>
    <w:p w:rsidR="00E05E0B" w:rsidRDefault="00E05E0B" w:rsidP="00E05E0B">
      <w:pPr>
        <w:pStyle w:val="Paragrafoelenco"/>
        <w:ind w:left="567"/>
        <w:jc w:val="both"/>
        <w:rPr>
          <w:rFonts w:ascii="Arial" w:hAnsi="Arial" w:cs="Arial"/>
          <w:sz w:val="22"/>
          <w:szCs w:val="22"/>
        </w:rPr>
      </w:pPr>
    </w:p>
    <w:p w:rsidR="008D2181" w:rsidRPr="008D2181" w:rsidRDefault="008D2181" w:rsidP="008D2181">
      <w:pPr>
        <w:ind w:left="567"/>
        <w:rPr>
          <w:rFonts w:ascii="Arial" w:hAnsi="Arial" w:cs="Arial"/>
          <w:b/>
          <w:sz w:val="24"/>
          <w:szCs w:val="24"/>
          <w:u w:val="single"/>
        </w:rPr>
      </w:pPr>
      <w:r w:rsidRPr="008D2181">
        <w:rPr>
          <w:rFonts w:ascii="Arial" w:hAnsi="Arial" w:cs="Arial"/>
          <w:b/>
          <w:sz w:val="24"/>
          <w:szCs w:val="24"/>
          <w:u w:val="single"/>
        </w:rPr>
        <w:t>PRESENTAZIONE DELLA DOMANDA: TERMINI E MODALITÀ</w:t>
      </w:r>
    </w:p>
    <w:p w:rsidR="008D2181" w:rsidRPr="000A2148" w:rsidRDefault="008D2181" w:rsidP="008D2181">
      <w:pPr>
        <w:pStyle w:val="Paragrafoelenco"/>
        <w:ind w:left="567"/>
        <w:jc w:val="both"/>
        <w:rPr>
          <w:rFonts w:ascii="Arial" w:hAnsi="Arial" w:cs="Arial"/>
          <w:sz w:val="22"/>
          <w:szCs w:val="22"/>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8D2181" w:rsidRPr="00D4021A" w:rsidRDefault="008D2181" w:rsidP="008D2181">
      <w:pPr>
        <w:pStyle w:val="Default"/>
        <w:ind w:left="567"/>
        <w:rPr>
          <w:sz w:val="22"/>
          <w:szCs w:val="22"/>
          <w:highlight w:val="yellow"/>
        </w:rPr>
      </w:pPr>
    </w:p>
    <w:p w:rsidR="008D2181" w:rsidRPr="00A20DE5" w:rsidRDefault="008D2181" w:rsidP="008D2181">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8D2181" w:rsidRPr="00A20DE5" w:rsidRDefault="008D2181" w:rsidP="008D2181">
      <w:pPr>
        <w:ind w:left="567"/>
        <w:jc w:val="both"/>
        <w:rPr>
          <w:rFonts w:ascii="Arial" w:hAnsi="Arial" w:cs="Arial"/>
          <w:sz w:val="22"/>
          <w:szCs w:val="22"/>
        </w:rPr>
      </w:pPr>
    </w:p>
    <w:p w:rsidR="008D2181" w:rsidRPr="00A20DE5" w:rsidRDefault="008D2181" w:rsidP="008D2181">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8D2181" w:rsidRPr="000A2148" w:rsidRDefault="008D2181" w:rsidP="008D2181">
      <w:pPr>
        <w:pStyle w:val="Paragrafoelenco"/>
        <w:ind w:left="567"/>
        <w:jc w:val="both"/>
        <w:rPr>
          <w:rFonts w:ascii="Arial" w:hAnsi="Arial" w:cs="Arial"/>
          <w:sz w:val="22"/>
          <w:szCs w:val="22"/>
        </w:rPr>
      </w:pPr>
    </w:p>
    <w:p w:rsidR="008D2181" w:rsidRPr="00BD5579" w:rsidRDefault="008D2181" w:rsidP="008D2181">
      <w:pPr>
        <w:pStyle w:val="Paragrafoelenco"/>
        <w:ind w:left="567"/>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8D2181" w:rsidRPr="00BD5579" w:rsidRDefault="008D2181" w:rsidP="008D2181">
      <w:pPr>
        <w:pStyle w:val="Corpotesto"/>
        <w:ind w:left="709"/>
        <w:jc w:val="both"/>
        <w:rPr>
          <w:rFonts w:ascii="Arial" w:hAnsi="Arial" w:cs="Arial"/>
          <w:sz w:val="22"/>
          <w:szCs w:val="22"/>
        </w:rPr>
      </w:pP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8D2181"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 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Pr="00BD5579">
        <w:rPr>
          <w:rFonts w:ascii="Arial" w:hAnsi="Arial" w:cs="Arial"/>
          <w:sz w:val="22"/>
          <w:szCs w:val="22"/>
        </w:rPr>
        <w:t xml:space="preserve"> </w:t>
      </w:r>
    </w:p>
    <w:p w:rsidR="008D2181" w:rsidRPr="00BD5579"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8D2181" w:rsidRPr="00BD5579" w:rsidRDefault="008D2181" w:rsidP="004A1F96">
      <w:pPr>
        <w:pStyle w:val="Corpotesto"/>
        <w:numPr>
          <w:ilvl w:val="0"/>
          <w:numId w:val="6"/>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Per i servizi come dipendente da PP.AA.</w:t>
      </w:r>
      <w:r w:rsidRPr="00BD5579">
        <w:rPr>
          <w:rFonts w:ascii="Arial" w:hAnsi="Arial" w:cs="Arial"/>
          <w:sz w:val="22"/>
          <w:szCs w:val="22"/>
        </w:rPr>
        <w:t xml:space="preserve"> </w:t>
      </w:r>
      <w:proofErr w:type="gramStart"/>
      <w:r w:rsidRPr="00BD5579">
        <w:rPr>
          <w:rFonts w:ascii="Arial" w:hAnsi="Arial" w:cs="Arial"/>
          <w:sz w:val="22"/>
          <w:szCs w:val="22"/>
        </w:rPr>
        <w:t>devono</w:t>
      </w:r>
      <w:proofErr w:type="gramEnd"/>
      <w:r w:rsidRPr="00BD5579">
        <w:rPr>
          <w:rFonts w:ascii="Arial" w:hAnsi="Arial" w:cs="Arial"/>
          <w:sz w:val="22"/>
          <w:szCs w:val="22"/>
        </w:rPr>
        <w:t xml:space="preserve"> essere indicat</w:t>
      </w:r>
      <w:r>
        <w:rPr>
          <w:rFonts w:ascii="Arial" w:hAnsi="Arial" w:cs="Arial"/>
          <w:sz w:val="22"/>
          <w:szCs w:val="22"/>
        </w:rPr>
        <w:t>e</w:t>
      </w:r>
      <w:r w:rsidRPr="00BD5579">
        <w:rPr>
          <w:rFonts w:ascii="Arial" w:hAnsi="Arial" w:cs="Arial"/>
          <w:sz w:val="22"/>
          <w:szCs w:val="22"/>
        </w:rPr>
        <w:t xml:space="preserve"> le eventuali cause di cessazione del rapporto di lavoro;</w:t>
      </w: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8D2181" w:rsidRDefault="008D2181" w:rsidP="004A1F96">
      <w:pPr>
        <w:pStyle w:val="Corpotesto"/>
        <w:numPr>
          <w:ilvl w:val="0"/>
          <w:numId w:val="6"/>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 </w:t>
      </w:r>
    </w:p>
    <w:p w:rsidR="008D2181" w:rsidRPr="00BD5579" w:rsidRDefault="008D2181" w:rsidP="008D2181">
      <w:pPr>
        <w:pStyle w:val="Corpotesto"/>
        <w:ind w:left="567"/>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8D2181" w:rsidRPr="0017253F" w:rsidRDefault="008D2181" w:rsidP="008D2181">
      <w:pPr>
        <w:pStyle w:val="Corpotesto"/>
        <w:ind w:left="567"/>
        <w:rPr>
          <w:rFonts w:ascii="Calibri" w:hAnsi="Calibri"/>
        </w:rPr>
      </w:pPr>
    </w:p>
    <w:p w:rsidR="008D2181" w:rsidRPr="0017253F" w:rsidRDefault="008D2181" w:rsidP="008D2181">
      <w:pPr>
        <w:ind w:left="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8D2181" w:rsidRPr="0017253F" w:rsidRDefault="008D2181" w:rsidP="008D2181">
      <w:pPr>
        <w:pStyle w:val="Corpotesto"/>
        <w:ind w:left="567"/>
        <w:rPr>
          <w:rFonts w:ascii="Calibri" w:hAnsi="Calibri"/>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 xml:space="preserve">Collegarsi, una volta ricevuta la mail, al link indicato nella stessa per modificare la Password provvisoria con una password segreta e definitiva a vostra scelta che dovrà essere conservata </w:t>
      </w:r>
      <w:r w:rsidRPr="005A2D01">
        <w:rPr>
          <w:rFonts w:ascii="Arial" w:hAnsi="Arial" w:cs="Arial"/>
          <w:sz w:val="22"/>
          <w:szCs w:val="22"/>
        </w:rPr>
        <w:lastRenderedPageBreak/>
        <w:t>per gli accessi successivi al primo, attendere poi qualche secondo per essere automaticamente reindirizzati</w:t>
      </w:r>
      <w:r>
        <w:rPr>
          <w:rFonts w:ascii="Arial" w:hAnsi="Arial" w:cs="Arial"/>
          <w:sz w:val="22"/>
          <w:szCs w:val="22"/>
        </w:rPr>
        <w:t>.</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p>
    <w:p w:rsidR="008D2181" w:rsidRPr="005A2D01" w:rsidRDefault="008D2181" w:rsidP="004A1F96">
      <w:pPr>
        <w:pStyle w:val="Corpotesto"/>
        <w:numPr>
          <w:ilvl w:val="0"/>
          <w:numId w:val="4"/>
        </w:numPr>
        <w:overflowPunct/>
        <w:autoSpaceDE/>
        <w:autoSpaceDN/>
        <w:adjustRightInd/>
        <w:ind w:left="567"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8D2181" w:rsidRPr="005A2D0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sidR="007D1C81">
        <w:rPr>
          <w:rFonts w:ascii="Arial" w:hAnsi="Arial" w:cs="Arial"/>
          <w:sz w:val="22"/>
          <w:szCs w:val="22"/>
        </w:rPr>
        <w:t>Selezioni</w:t>
      </w:r>
      <w:r w:rsidRPr="005A2D01">
        <w:rPr>
          <w:rFonts w:ascii="Arial" w:hAnsi="Arial" w:cs="Arial"/>
          <w:sz w:val="22"/>
          <w:szCs w:val="22"/>
        </w:rPr>
        <w:t>", per accedere alla schermata dei concorsi disponibili.</w:t>
      </w:r>
    </w:p>
    <w:p w:rsidR="008D2181" w:rsidRDefault="008D2181" w:rsidP="008D21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E05E0B">
        <w:rPr>
          <w:rFonts w:ascii="Arial" w:hAnsi="Arial" w:cs="Arial"/>
          <w:sz w:val="22"/>
          <w:szCs w:val="22"/>
        </w:rPr>
        <w:t>5</w:t>
      </w:r>
      <w:r>
        <w:rPr>
          <w:rFonts w:ascii="Arial" w:hAnsi="Arial" w:cs="Arial"/>
          <w:sz w:val="22"/>
          <w:szCs w:val="22"/>
        </w:rPr>
        <w:t xml:space="preserve">5 posti di INFERMIERE </w:t>
      </w:r>
      <w:r w:rsidR="00BE77B4">
        <w:rPr>
          <w:rFonts w:ascii="Arial" w:hAnsi="Arial" w:cs="Arial"/>
          <w:sz w:val="22"/>
          <w:szCs w:val="22"/>
        </w:rPr>
        <w:t xml:space="preserve">a tempo pieno da assegnare </w:t>
      </w:r>
      <w:r w:rsidRPr="008D2181">
        <w:rPr>
          <w:rFonts w:ascii="Arial" w:hAnsi="Arial" w:cs="Arial"/>
          <w:sz w:val="22"/>
          <w:szCs w:val="22"/>
        </w:rPr>
        <w:t>alle attività con articolazione oraria sulle 24 ore</w:t>
      </w:r>
      <w:r>
        <w:rPr>
          <w:rFonts w:ascii="Arial" w:hAnsi="Arial" w:cs="Arial"/>
          <w:sz w:val="22"/>
          <w:szCs w:val="22"/>
        </w:rPr>
        <w:t>.</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7D1C81" w:rsidRPr="005A2D0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7D1C81" w:rsidRDefault="00230668" w:rsidP="007D1C81">
      <w:pPr>
        <w:pStyle w:val="Corpotesto"/>
        <w:overflowPunct/>
        <w:autoSpaceDE/>
        <w:autoSpaceDN/>
        <w:adjustRightInd/>
        <w:ind w:left="567"/>
        <w:jc w:val="both"/>
        <w:textAlignment w:val="auto"/>
        <w:rPr>
          <w:rFonts w:ascii="Arial" w:hAnsi="Arial" w:cs="Arial"/>
          <w:sz w:val="22"/>
          <w:szCs w:val="22"/>
        </w:rPr>
      </w:pPr>
      <w:hyperlink r:id="rId11" w:tgtFrame="_blank" w:history="1">
        <w:r w:rsidR="007D1C81">
          <w:rPr>
            <w:rStyle w:val="Collegamentoipertestuale"/>
            <w:rFonts w:ascii="Verdana" w:hAnsi="Verdana"/>
            <w:color w:val="0088CC"/>
          </w:rPr>
          <w:t>https://pagamentinlombardia.servizirl.it/pa/changeEnte.html?enteToChange=ASSTVO&amp;redirectUrl=home.html</w:t>
        </w:r>
      </w:hyperlink>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E05E0B">
        <w:rPr>
          <w:rFonts w:ascii="Arial" w:hAnsi="Arial" w:cs="Arial"/>
          <w:sz w:val="22"/>
          <w:szCs w:val="22"/>
        </w:rPr>
        <w:t>5</w:t>
      </w:r>
      <w:r>
        <w:rPr>
          <w:rFonts w:ascii="Arial" w:hAnsi="Arial" w:cs="Arial"/>
          <w:sz w:val="22"/>
          <w:szCs w:val="22"/>
        </w:rPr>
        <w:t>5</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Pr>
          <w:rFonts w:ascii="Arial" w:hAnsi="Arial" w:cs="Arial"/>
          <w:sz w:val="22"/>
          <w:szCs w:val="22"/>
        </w:rPr>
        <w:t>Infermiere</w:t>
      </w:r>
      <w:r w:rsidRPr="00B1725C">
        <w:rPr>
          <w:rFonts w:ascii="Arial" w:hAnsi="Arial" w:cs="Arial"/>
          <w:sz w:val="22"/>
          <w:szCs w:val="22"/>
        </w:rPr>
        <w:t>”</w:t>
      </w:r>
      <w:r>
        <w:rPr>
          <w:rFonts w:ascii="Arial" w:hAnsi="Arial" w:cs="Arial"/>
          <w:sz w:val="22"/>
          <w:szCs w:val="22"/>
        </w:rPr>
        <w:t>;</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lastRenderedPageBreak/>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Pr>
          <w:rFonts w:ascii="Arial" w:hAnsi="Arial" w:cs="Arial"/>
          <w:sz w:val="22"/>
          <w:szCs w:val="22"/>
        </w:rPr>
        <w:t xml:space="preserve">il </w:t>
      </w:r>
      <w:r w:rsidRPr="00461D3E">
        <w:rPr>
          <w:rFonts w:ascii="Arial" w:hAnsi="Arial" w:cs="Arial"/>
          <w:sz w:val="22"/>
          <w:szCs w:val="22"/>
        </w:rPr>
        <w:t>portale.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7D1C81"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7D1C81" w:rsidRPr="00461D3E" w:rsidRDefault="007D1C81" w:rsidP="004A1F96">
      <w:pPr>
        <w:pStyle w:val="Corpotesto"/>
        <w:numPr>
          <w:ilvl w:val="0"/>
          <w:numId w:val="7"/>
        </w:numPr>
        <w:overflowPunct/>
        <w:autoSpaceDE/>
        <w:autoSpaceDN/>
        <w:adjustRightInd/>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7D1C81" w:rsidRPr="008D2181" w:rsidRDefault="007D1C81" w:rsidP="007D1C81">
      <w:pPr>
        <w:pStyle w:val="Corpotesto"/>
        <w:overflowPunct/>
        <w:autoSpaceDE/>
        <w:autoSpaceDN/>
        <w:adjustRightInd/>
        <w:ind w:left="567"/>
        <w:jc w:val="both"/>
        <w:textAlignment w:val="auto"/>
        <w:rPr>
          <w:rFonts w:ascii="Arial" w:hAnsi="Arial" w:cs="Arial"/>
          <w:b/>
          <w:sz w:val="22"/>
          <w:szCs w:val="22"/>
        </w:rPr>
      </w:pPr>
      <w:r w:rsidRPr="008D2181">
        <w:rPr>
          <w:rFonts w:ascii="Arial" w:hAnsi="Arial" w:cs="Arial"/>
          <w:b/>
          <w:sz w:val="22"/>
          <w:szCs w:val="22"/>
        </w:rPr>
        <w:t>Il mancato inoltro informatico della domanda firmata, determina l’automatica esclusione del candidato dal concorso di cui trattasi.</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Pr>
          <w:rFonts w:ascii="Arial" w:hAnsi="Arial" w:cs="Arial"/>
          <w:sz w:val="22"/>
          <w:szCs w:val="22"/>
        </w:rPr>
        <w:t xml:space="preserve">Il candidato dovrà stampare, pinzare e firmare la domanda ricevuta in allegato alla mail di conferma iscrizione al concorso e consegnarla in sede di identificazione alla prima prova concorsuale </w:t>
      </w:r>
      <w:r w:rsidRPr="00A20DE5">
        <w:rPr>
          <w:rFonts w:ascii="Arial" w:hAnsi="Arial" w:cs="Arial"/>
          <w:sz w:val="22"/>
          <w:szCs w:val="22"/>
        </w:rPr>
        <w:t>unitamente al documento di identità allegato tramite upload</w:t>
      </w:r>
      <w:r>
        <w:rPr>
          <w:rFonts w:ascii="Arial" w:hAnsi="Arial" w:cs="Arial"/>
          <w:sz w:val="22"/>
          <w:szCs w:val="22"/>
        </w:rPr>
        <w:t xml:space="preserve"> alla domanda stessa. </w:t>
      </w:r>
    </w:p>
    <w:p w:rsidR="007D1C81" w:rsidRPr="00461D3E"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w:t>
      </w:r>
      <w:r w:rsidRPr="00C83E4C">
        <w:rPr>
          <w:rFonts w:ascii="Arial" w:hAnsi="Arial" w:cs="Arial"/>
          <w:sz w:val="22"/>
          <w:szCs w:val="22"/>
        </w:rPr>
        <w:lastRenderedPageBreak/>
        <w:t xml:space="preserve">il consenso al trattamento dei dati personali tramite l’apposito tasto “Revoca Consenso” posto nella sezione “Utente” della schermata iniziale. </w:t>
      </w:r>
    </w:p>
    <w:p w:rsidR="007D1C81" w:rsidRDefault="007D1C81" w:rsidP="007D1C81">
      <w:pPr>
        <w:pStyle w:val="Corpotesto"/>
        <w:overflowPunct/>
        <w:autoSpaceDE/>
        <w:autoSpaceDN/>
        <w:adjustRightInd/>
        <w:ind w:left="56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7D1C81" w:rsidRDefault="007D1C81" w:rsidP="007D1C81">
      <w:pPr>
        <w:pStyle w:val="Corpotesto"/>
        <w:overflowPunct/>
        <w:autoSpaceDE/>
        <w:autoSpaceDN/>
        <w:adjustRightInd/>
        <w:ind w:left="927"/>
        <w:jc w:val="both"/>
        <w:textAlignment w:val="auto"/>
        <w:rPr>
          <w:rFonts w:ascii="Arial" w:hAnsi="Arial" w:cs="Arial"/>
          <w:sz w:val="22"/>
          <w:szCs w:val="22"/>
        </w:rPr>
      </w:pPr>
    </w:p>
    <w:p w:rsidR="007D1C81" w:rsidRPr="008D42C7" w:rsidRDefault="007D1C81" w:rsidP="004A1F96">
      <w:pPr>
        <w:pStyle w:val="Corpotesto"/>
        <w:numPr>
          <w:ilvl w:val="0"/>
          <w:numId w:val="4"/>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7D1C81" w:rsidRPr="007B4005" w:rsidRDefault="007D1C81" w:rsidP="007D1C81">
      <w:pPr>
        <w:tabs>
          <w:tab w:val="left" w:pos="9923"/>
        </w:tabs>
        <w:ind w:left="567"/>
        <w:jc w:val="both"/>
        <w:rPr>
          <w:rFonts w:ascii="Arial" w:hAnsi="Arial" w:cs="Arial"/>
          <w:b/>
          <w:sz w:val="24"/>
          <w:szCs w:val="24"/>
          <w:u w:val="single"/>
        </w:rPr>
      </w:pPr>
    </w:p>
    <w:p w:rsidR="007D1C81"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Pr>
          <w:rFonts w:ascii="Arial" w:hAnsi="Arial" w:cs="Arial"/>
          <w:sz w:val="22"/>
          <w:szCs w:val="22"/>
        </w:rPr>
        <w:t>.</w:t>
      </w: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Secondo quanto previsto dal sopraccitato DPR 220/2001 e dall’art.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è facoltà </w:t>
      </w:r>
      <w:proofErr w:type="gramStart"/>
      <w:r>
        <w:rPr>
          <w:rFonts w:ascii="Arial" w:hAnsi="Arial" w:cs="Arial"/>
          <w:sz w:val="22"/>
          <w:szCs w:val="22"/>
        </w:rPr>
        <w:t xml:space="preserve">dell’Azienda </w:t>
      </w:r>
      <w:r w:rsidRPr="00D26B53">
        <w:rPr>
          <w:rFonts w:ascii="Arial" w:hAnsi="Arial" w:cs="Arial"/>
          <w:sz w:val="22"/>
          <w:szCs w:val="22"/>
        </w:rPr>
        <w:t xml:space="preserve"> suddividere</w:t>
      </w:r>
      <w:proofErr w:type="gramEnd"/>
      <w:r w:rsidRPr="00D26B53">
        <w:rPr>
          <w:rFonts w:ascii="Arial" w:hAnsi="Arial" w:cs="Arial"/>
          <w:sz w:val="22"/>
          <w:szCs w:val="22"/>
        </w:rPr>
        <w:t xml:space="preserve"> </w:t>
      </w:r>
      <w:r>
        <w:rPr>
          <w:rFonts w:ascii="Arial" w:hAnsi="Arial" w:cs="Arial"/>
          <w:sz w:val="22"/>
          <w:szCs w:val="22"/>
        </w:rPr>
        <w:t>la</w:t>
      </w:r>
      <w:r w:rsidRPr="00D26B53">
        <w:rPr>
          <w:rFonts w:ascii="Arial" w:hAnsi="Arial" w:cs="Arial"/>
          <w:sz w:val="22"/>
          <w:szCs w:val="22"/>
        </w:rPr>
        <w:t xml:space="preserve"> commission</w:t>
      </w:r>
      <w:r>
        <w:rPr>
          <w:rFonts w:ascii="Arial" w:hAnsi="Arial" w:cs="Arial"/>
          <w:sz w:val="22"/>
          <w:szCs w:val="22"/>
        </w:rPr>
        <w:t>e</w:t>
      </w:r>
      <w:r w:rsidRPr="00D26B53">
        <w:rPr>
          <w:rFonts w:ascii="Arial" w:hAnsi="Arial" w:cs="Arial"/>
          <w:sz w:val="22"/>
          <w:szCs w:val="22"/>
        </w:rPr>
        <w:t xml:space="preserve">  esaminatric</w:t>
      </w:r>
      <w:r>
        <w:rPr>
          <w:rFonts w:ascii="Arial" w:hAnsi="Arial" w:cs="Arial"/>
          <w:sz w:val="22"/>
          <w:szCs w:val="22"/>
        </w:rPr>
        <w:t>e</w:t>
      </w:r>
      <w:r w:rsidRPr="00D26B53">
        <w:rPr>
          <w:rFonts w:ascii="Arial" w:hAnsi="Arial" w:cs="Arial"/>
          <w:sz w:val="22"/>
          <w:szCs w:val="22"/>
        </w:rPr>
        <w:t xml:space="preserve">  in sottocommissioni, con l'integrazione  di  un  numero  di</w:t>
      </w:r>
      <w:r>
        <w:rPr>
          <w:rFonts w:ascii="Arial" w:hAnsi="Arial" w:cs="Arial"/>
          <w:sz w:val="22"/>
          <w:szCs w:val="22"/>
        </w:rPr>
        <w:t xml:space="preserve"> </w:t>
      </w:r>
      <w:r w:rsidRPr="00D26B53">
        <w:rPr>
          <w:rFonts w:ascii="Arial" w:hAnsi="Arial" w:cs="Arial"/>
          <w:sz w:val="22"/>
          <w:szCs w:val="22"/>
        </w:rPr>
        <w:t xml:space="preserve">componenti pari  a  quello  delle  commissioni  originarie  e  di  un segretario aggiunto. Per </w:t>
      </w:r>
      <w:proofErr w:type="gramStart"/>
      <w:r w:rsidRPr="00D26B53">
        <w:rPr>
          <w:rFonts w:ascii="Arial" w:hAnsi="Arial" w:cs="Arial"/>
          <w:sz w:val="22"/>
          <w:szCs w:val="22"/>
        </w:rPr>
        <w:t>ciascuna  sottocommissione</w:t>
      </w:r>
      <w:proofErr w:type="gramEnd"/>
      <w:r w:rsidRPr="00D26B53">
        <w:rPr>
          <w:rFonts w:ascii="Arial" w:hAnsi="Arial" w:cs="Arial"/>
          <w:sz w:val="22"/>
          <w:szCs w:val="22"/>
        </w:rPr>
        <w:t xml:space="preserve"> </w:t>
      </w:r>
      <w:r>
        <w:rPr>
          <w:rFonts w:ascii="Arial" w:hAnsi="Arial" w:cs="Arial"/>
          <w:sz w:val="22"/>
          <w:szCs w:val="22"/>
        </w:rPr>
        <w:t xml:space="preserve">è </w:t>
      </w:r>
      <w:r w:rsidRPr="00D26B53">
        <w:rPr>
          <w:rFonts w:ascii="Arial" w:hAnsi="Arial" w:cs="Arial"/>
          <w:sz w:val="22"/>
          <w:szCs w:val="22"/>
        </w:rPr>
        <w:t xml:space="preserve">nominato un presidente.  </w:t>
      </w:r>
      <w:proofErr w:type="gramStart"/>
      <w:r w:rsidRPr="00D26B53">
        <w:rPr>
          <w:rFonts w:ascii="Arial" w:hAnsi="Arial" w:cs="Arial"/>
          <w:sz w:val="22"/>
          <w:szCs w:val="22"/>
        </w:rPr>
        <w:t>La  commissione</w:t>
      </w:r>
      <w:proofErr w:type="gramEnd"/>
      <w:r w:rsidRPr="00D26B53">
        <w:rPr>
          <w:rFonts w:ascii="Arial" w:hAnsi="Arial" w:cs="Arial"/>
          <w:sz w:val="22"/>
          <w:szCs w:val="22"/>
        </w:rPr>
        <w:t xml:space="preserve">  definisce  in   una   seduta   plenaria preparatoria procedure e criteri di valutazione omogenei e vincolanti per  tutte  le  sottocommissioni</w:t>
      </w:r>
      <w:r>
        <w:rPr>
          <w:rFonts w:ascii="Arial" w:hAnsi="Arial" w:cs="Arial"/>
          <w:sz w:val="22"/>
          <w:szCs w:val="22"/>
        </w:rPr>
        <w:t xml:space="preserve">. Le Commissioni possono altresì essere integrate con membri aggiuntivi per l’accertamento della lingua inglese ovvero per la conoscenza degli elementi di informatica. </w:t>
      </w:r>
    </w:p>
    <w:p w:rsidR="007D1C81" w:rsidRPr="002224FB" w:rsidRDefault="007D1C81" w:rsidP="007D1C81">
      <w:pPr>
        <w:tabs>
          <w:tab w:val="left" w:pos="9923"/>
        </w:tabs>
        <w:ind w:left="567"/>
        <w:jc w:val="both"/>
        <w:rPr>
          <w:rFonts w:ascii="Arial" w:hAnsi="Arial" w:cs="Arial"/>
          <w:sz w:val="22"/>
          <w:szCs w:val="22"/>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i titoli: punti 30 - così ripartiti:</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7D1C81" w:rsidRDefault="007D1C81" w:rsidP="007D1C81">
      <w:pPr>
        <w:tabs>
          <w:tab w:val="left" w:pos="9923"/>
        </w:tabs>
        <w:ind w:left="567" w:right="849"/>
        <w:jc w:val="both"/>
        <w:rPr>
          <w:rFonts w:ascii="Arial" w:hAnsi="Arial" w:cs="Arial"/>
          <w:sz w:val="22"/>
          <w:szCs w:val="22"/>
        </w:rPr>
      </w:pPr>
      <w:r>
        <w:rPr>
          <w:rFonts w:ascii="Arial" w:hAnsi="Arial" w:cs="Arial"/>
          <w:sz w:val="22"/>
          <w:szCs w:val="22"/>
        </w:rPr>
        <w:tab/>
      </w:r>
    </w:p>
    <w:p w:rsidR="007D1C81" w:rsidRPr="002224FB" w:rsidRDefault="007D1C81" w:rsidP="007D1C81">
      <w:pPr>
        <w:tabs>
          <w:tab w:val="left" w:pos="9923"/>
        </w:tabs>
        <w:ind w:left="567"/>
        <w:jc w:val="both"/>
        <w:rPr>
          <w:rFonts w:ascii="Arial" w:hAnsi="Arial" w:cs="Arial"/>
          <w:sz w:val="22"/>
          <w:szCs w:val="22"/>
        </w:rPr>
      </w:pPr>
      <w:r>
        <w:rPr>
          <w:rFonts w:ascii="Arial" w:hAnsi="Arial" w:cs="Arial"/>
          <w:sz w:val="22"/>
          <w:szCs w:val="22"/>
        </w:rPr>
        <w:t xml:space="preserve">I criteri di massima per la valutazione dei titoli verranno stabiliti dalla </w:t>
      </w:r>
      <w:proofErr w:type="gramStart"/>
      <w:r>
        <w:rPr>
          <w:rFonts w:ascii="Arial" w:hAnsi="Arial" w:cs="Arial"/>
          <w:sz w:val="22"/>
          <w:szCs w:val="22"/>
        </w:rPr>
        <w:t>Commissione</w:t>
      </w:r>
      <w:r w:rsidRPr="002224FB">
        <w:rPr>
          <w:rFonts w:ascii="Arial" w:hAnsi="Arial" w:cs="Arial"/>
          <w:sz w:val="22"/>
          <w:szCs w:val="22"/>
        </w:rPr>
        <w:t xml:space="preserve"> </w:t>
      </w:r>
      <w:r>
        <w:rPr>
          <w:rFonts w:ascii="Arial" w:hAnsi="Arial" w:cs="Arial"/>
          <w:sz w:val="22"/>
          <w:szCs w:val="22"/>
        </w:rPr>
        <w:t xml:space="preserve"> prima</w:t>
      </w:r>
      <w:proofErr w:type="gramEnd"/>
      <w:r>
        <w:rPr>
          <w:rFonts w:ascii="Arial" w:hAnsi="Arial" w:cs="Arial"/>
          <w:sz w:val="22"/>
          <w:szCs w:val="22"/>
        </w:rPr>
        <w:t xml:space="preserve">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7D1C81" w:rsidRDefault="007D1C81" w:rsidP="007D1C81">
      <w:pPr>
        <w:tabs>
          <w:tab w:val="left" w:pos="9923"/>
        </w:tabs>
        <w:ind w:left="567" w:right="849"/>
        <w:jc w:val="both"/>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 xml:space="preserve">.lgs. 165/2001 per il presente concorso è previsto </w:t>
      </w:r>
      <w:r w:rsidRPr="00D26B53">
        <w:rPr>
          <w:rFonts w:ascii="Arial" w:hAnsi="Arial" w:cs="Arial"/>
          <w:sz w:val="22"/>
          <w:szCs w:val="22"/>
        </w:rPr>
        <w:t>l'espletamento di una sola prova scritta e di una prova orale</w:t>
      </w:r>
      <w:r>
        <w:rPr>
          <w:rFonts w:ascii="Arial" w:hAnsi="Arial" w:cs="Arial"/>
          <w:sz w:val="22"/>
          <w:szCs w:val="22"/>
        </w:rPr>
        <w:t xml:space="preserve"> cui sono attribuiti i seguenti punteggi:</w:t>
      </w:r>
    </w:p>
    <w:p w:rsidR="007D1C81" w:rsidRPr="003B6B44" w:rsidRDefault="007D1C81" w:rsidP="004A1F96">
      <w:pPr>
        <w:pStyle w:val="Paragrafoelenco"/>
        <w:numPr>
          <w:ilvl w:val="0"/>
          <w:numId w:val="8"/>
        </w:numPr>
        <w:tabs>
          <w:tab w:val="left" w:pos="9923"/>
        </w:tabs>
        <w:ind w:right="849"/>
        <w:jc w:val="both"/>
        <w:rPr>
          <w:rFonts w:ascii="Arial" w:hAnsi="Arial" w:cs="Arial"/>
          <w:b/>
          <w:sz w:val="22"/>
          <w:szCs w:val="22"/>
        </w:rPr>
      </w:pPr>
      <w:proofErr w:type="gramStart"/>
      <w:r w:rsidRPr="003B6B44">
        <w:rPr>
          <w:rFonts w:ascii="Arial" w:hAnsi="Arial" w:cs="Arial"/>
          <w:b/>
          <w:sz w:val="22"/>
          <w:szCs w:val="22"/>
        </w:rPr>
        <w:t>per</w:t>
      </w:r>
      <w:proofErr w:type="gramEnd"/>
      <w:r w:rsidRPr="003B6B44">
        <w:rPr>
          <w:rFonts w:ascii="Arial" w:hAnsi="Arial" w:cs="Arial"/>
          <w:b/>
          <w:sz w:val="22"/>
          <w:szCs w:val="22"/>
        </w:rPr>
        <w:t xml:space="preserve"> le prove d’esame: punti 70 - così ripartiti:</w:t>
      </w:r>
    </w:p>
    <w:p w:rsidR="007D1C81" w:rsidRDefault="007D1C81" w:rsidP="007D1C81">
      <w:pPr>
        <w:numPr>
          <w:ilvl w:val="0"/>
          <w:numId w:val="1"/>
        </w:numPr>
        <w:tabs>
          <w:tab w:val="left" w:pos="9923"/>
        </w:tabs>
        <w:ind w:left="567"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7D1C81" w:rsidRPr="002224FB" w:rsidRDefault="007D1C81" w:rsidP="007D1C81">
      <w:pPr>
        <w:numPr>
          <w:ilvl w:val="0"/>
          <w:numId w:val="1"/>
        </w:numPr>
        <w:tabs>
          <w:tab w:val="left" w:pos="9923"/>
        </w:tabs>
        <w:ind w:left="567"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30</w:t>
      </w:r>
    </w:p>
    <w:p w:rsidR="007D1C81" w:rsidRDefault="007D1C81" w:rsidP="007D1C81">
      <w:pPr>
        <w:tabs>
          <w:tab w:val="left" w:pos="9923"/>
        </w:tabs>
        <w:ind w:left="567" w:right="849"/>
        <w:jc w:val="both"/>
        <w:rPr>
          <w:rFonts w:ascii="Arial" w:hAnsi="Arial" w:cs="Arial"/>
          <w:sz w:val="22"/>
          <w:szCs w:val="22"/>
        </w:rPr>
      </w:pPr>
    </w:p>
    <w:p w:rsidR="007D1C81" w:rsidRPr="001B5D94" w:rsidRDefault="007D1C81" w:rsidP="007D1C81">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7D1C81" w:rsidRDefault="007D1C81" w:rsidP="007D1C81">
      <w:pPr>
        <w:ind w:left="567"/>
        <w:jc w:val="both"/>
        <w:rPr>
          <w:rFonts w:ascii="Arial" w:hAnsi="Arial" w:cs="Arial"/>
          <w:sz w:val="22"/>
        </w:rPr>
      </w:pPr>
      <w:r w:rsidRPr="001B5D94">
        <w:rPr>
          <w:rFonts w:ascii="Arial" w:hAnsi="Arial" w:cs="Arial"/>
          <w:sz w:val="22"/>
          <w:u w:val="single"/>
        </w:rPr>
        <w:lastRenderedPageBreak/>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e tecniche specifiche attinenti al profilo di </w:t>
      </w:r>
      <w:r w:rsidR="002B50A6">
        <w:rPr>
          <w:rFonts w:ascii="Arial" w:hAnsi="Arial" w:cs="Arial"/>
          <w:sz w:val="22"/>
        </w:rPr>
        <w:t>Infermiere</w:t>
      </w:r>
      <w:r>
        <w:rPr>
          <w:rFonts w:ascii="Arial" w:hAnsi="Arial" w:cs="Arial"/>
          <w:sz w:val="22"/>
        </w:rPr>
        <w:t xml:space="preserve">,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w:t>
      </w:r>
    </w:p>
    <w:p w:rsidR="007D1C81" w:rsidRDefault="007D1C81" w:rsidP="007D1C81">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 xml:space="preserve">è subordinato al raggiungimento di una valutazione di sufficienza espressa in termini numerici di almeno </w:t>
      </w:r>
      <w:r>
        <w:rPr>
          <w:rFonts w:ascii="Arial" w:hAnsi="Arial" w:cs="Arial"/>
          <w:sz w:val="22"/>
        </w:rPr>
        <w:t>28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7D1C81" w:rsidRPr="004A7C30" w:rsidRDefault="007D1C81" w:rsidP="007D1C81">
      <w:pPr>
        <w:ind w:left="567"/>
        <w:jc w:val="both"/>
        <w:rPr>
          <w:rFonts w:ascii="Arial" w:hAnsi="Arial" w:cs="Arial"/>
          <w:sz w:val="22"/>
        </w:rPr>
      </w:pPr>
    </w:p>
    <w:p w:rsidR="007D1C81" w:rsidRPr="001B5D94" w:rsidRDefault="007D1C81" w:rsidP="007D1C81">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della precedente prova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7D1C81" w:rsidRDefault="007D1C81" w:rsidP="007D1C81">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7D1C81" w:rsidRDefault="007D1C81" w:rsidP="007D1C81">
      <w:pPr>
        <w:widowControl w:val="0"/>
        <w:ind w:left="567"/>
        <w:jc w:val="both"/>
        <w:rPr>
          <w:rFonts w:ascii="Arial" w:hAnsi="Arial" w:cs="Arial"/>
          <w:sz w:val="22"/>
        </w:rPr>
      </w:pPr>
    </w:p>
    <w:p w:rsidR="007D1C81" w:rsidRDefault="007D1C81" w:rsidP="007D1C81">
      <w:pPr>
        <w:widowControl w:val="0"/>
        <w:ind w:left="567"/>
        <w:jc w:val="both"/>
        <w:rPr>
          <w:rFonts w:ascii="Arial" w:hAnsi="Arial" w:cs="Arial"/>
          <w:sz w:val="22"/>
        </w:rPr>
      </w:pPr>
      <w:r>
        <w:rPr>
          <w:rFonts w:ascii="Arial" w:hAnsi="Arial" w:cs="Arial"/>
          <w:sz w:val="22"/>
        </w:rPr>
        <w:t xml:space="preserve">Le materie d’esame riferite al concorso potranno riguardare: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profilo</w:t>
      </w:r>
      <w:proofErr w:type="gramEnd"/>
      <w:r>
        <w:rPr>
          <w:rFonts w:ascii="Arial" w:hAnsi="Arial" w:cs="Arial"/>
          <w:sz w:val="22"/>
        </w:rPr>
        <w:t xml:space="preserve"> professionale dell’</w:t>
      </w:r>
      <w:r w:rsidR="002B50A6">
        <w:rPr>
          <w:rFonts w:ascii="Arial" w:hAnsi="Arial" w:cs="Arial"/>
          <w:sz w:val="22"/>
        </w:rPr>
        <w:t xml:space="preserve">Infermiere </w:t>
      </w:r>
      <w:r>
        <w:rPr>
          <w:rFonts w:ascii="Arial" w:hAnsi="Arial" w:cs="Arial"/>
          <w:sz w:val="22"/>
        </w:rPr>
        <w:t xml:space="preserve">e relativo codice deontologico; </w:t>
      </w:r>
    </w:p>
    <w:p w:rsidR="007D1C81"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interventi</w:t>
      </w:r>
      <w:proofErr w:type="gramEnd"/>
      <w:r>
        <w:rPr>
          <w:rFonts w:ascii="Arial" w:hAnsi="Arial" w:cs="Arial"/>
          <w:sz w:val="22"/>
        </w:rPr>
        <w:t xml:space="preserve"> di identificazione dei bisogni di assistenza infermieristica,</w:t>
      </w:r>
      <w:r w:rsidR="00D36482">
        <w:rPr>
          <w:rFonts w:ascii="Arial" w:hAnsi="Arial" w:cs="Arial"/>
          <w:sz w:val="22"/>
        </w:rPr>
        <w:t xml:space="preserve"> </w:t>
      </w:r>
      <w:r w:rsidRPr="00FA5AE2">
        <w:rPr>
          <w:rFonts w:ascii="Arial" w:hAnsi="Arial" w:cs="Arial"/>
          <w:sz w:val="22"/>
        </w:rPr>
        <w:t>cura, promozione, prevenzione, riabilitazione e salvaguardia</w:t>
      </w:r>
      <w:r w:rsidRPr="005A6D81">
        <w:rPr>
          <w:rFonts w:ascii="Arial" w:hAnsi="Arial" w:cs="Arial"/>
          <w:sz w:val="22"/>
        </w:rPr>
        <w:t xml:space="preserve"> </w:t>
      </w:r>
      <w:r w:rsidR="00CD399B" w:rsidRPr="005A6D81">
        <w:rPr>
          <w:rFonts w:ascii="Arial" w:hAnsi="Arial" w:cs="Arial"/>
          <w:sz w:val="22"/>
        </w:rPr>
        <w:t>della persona e della collettività</w:t>
      </w:r>
      <w:r w:rsidR="007D1C81">
        <w:rPr>
          <w:rFonts w:ascii="Arial" w:hAnsi="Arial" w:cs="Arial"/>
          <w:sz w:val="22"/>
        </w:rPr>
        <w:t>;</w:t>
      </w:r>
    </w:p>
    <w:p w:rsidR="00FA5AE2" w:rsidRDefault="007D1C81" w:rsidP="004A1F96">
      <w:pPr>
        <w:pStyle w:val="Paragrafoelenco"/>
        <w:widowControl w:val="0"/>
        <w:numPr>
          <w:ilvl w:val="0"/>
          <w:numId w:val="7"/>
        </w:numPr>
        <w:jc w:val="both"/>
        <w:rPr>
          <w:rFonts w:ascii="Arial" w:hAnsi="Arial" w:cs="Arial"/>
          <w:sz w:val="22"/>
        </w:rPr>
      </w:pPr>
      <w:proofErr w:type="gramStart"/>
      <w:r w:rsidRPr="00402C90">
        <w:rPr>
          <w:rFonts w:ascii="Arial" w:hAnsi="Arial" w:cs="Arial"/>
          <w:sz w:val="22"/>
        </w:rPr>
        <w:t>metodologie</w:t>
      </w:r>
      <w:proofErr w:type="gramEnd"/>
      <w:r w:rsidRPr="00402C90">
        <w:rPr>
          <w:rFonts w:ascii="Arial" w:hAnsi="Arial" w:cs="Arial"/>
          <w:sz w:val="22"/>
        </w:rPr>
        <w:t xml:space="preserve"> di </w:t>
      </w:r>
      <w:r w:rsidR="005A6D81" w:rsidRPr="005A6D81">
        <w:rPr>
          <w:rFonts w:ascii="Arial" w:hAnsi="Arial" w:cs="Arial"/>
          <w:sz w:val="22"/>
        </w:rPr>
        <w:t>pianificazione, gestione e valutazione dell'intervento assistenziale infermieristico</w:t>
      </w:r>
    </w:p>
    <w:p w:rsidR="007D1C81" w:rsidRDefault="00FA5AE2" w:rsidP="004A1F96">
      <w:pPr>
        <w:pStyle w:val="Paragrafoelenco"/>
        <w:widowControl w:val="0"/>
        <w:numPr>
          <w:ilvl w:val="0"/>
          <w:numId w:val="7"/>
        </w:numPr>
        <w:jc w:val="both"/>
        <w:rPr>
          <w:rFonts w:ascii="Arial" w:hAnsi="Arial" w:cs="Arial"/>
          <w:sz w:val="22"/>
        </w:rPr>
      </w:pPr>
      <w:proofErr w:type="gramStart"/>
      <w:r w:rsidRPr="00FA5AE2">
        <w:rPr>
          <w:rFonts w:ascii="Arial" w:hAnsi="Arial" w:cs="Arial"/>
          <w:sz w:val="22"/>
        </w:rPr>
        <w:t>strumenti</w:t>
      </w:r>
      <w:proofErr w:type="gramEnd"/>
      <w:r w:rsidRPr="00FA5AE2">
        <w:rPr>
          <w:rFonts w:ascii="Arial" w:hAnsi="Arial" w:cs="Arial"/>
          <w:sz w:val="22"/>
        </w:rPr>
        <w:t> e metodi tipici delle scienze infermieristiche</w:t>
      </w:r>
      <w:r w:rsidR="007D1C81" w:rsidRPr="00402C90">
        <w:rPr>
          <w:rFonts w:ascii="Arial" w:hAnsi="Arial" w:cs="Arial"/>
          <w:sz w:val="22"/>
        </w:rPr>
        <w:t xml:space="preserve">; </w:t>
      </w:r>
    </w:p>
    <w:p w:rsidR="00FA5AE2" w:rsidRPr="00FA5AE2" w:rsidRDefault="00FA5AE2" w:rsidP="004A1F96">
      <w:pPr>
        <w:pStyle w:val="Paragrafoelenco"/>
        <w:widowControl w:val="0"/>
        <w:numPr>
          <w:ilvl w:val="0"/>
          <w:numId w:val="7"/>
        </w:numPr>
        <w:jc w:val="both"/>
        <w:rPr>
          <w:rFonts w:ascii="Arial" w:hAnsi="Arial" w:cs="Arial"/>
          <w:sz w:val="22"/>
        </w:rPr>
      </w:pPr>
      <w:proofErr w:type="gramStart"/>
      <w:r w:rsidRPr="00FA5AE2">
        <w:rPr>
          <w:rFonts w:ascii="Arial" w:hAnsi="Arial" w:cs="Arial"/>
          <w:sz w:val="22"/>
        </w:rPr>
        <w:t>processi</w:t>
      </w:r>
      <w:proofErr w:type="gramEnd"/>
      <w:r w:rsidRPr="00FA5AE2">
        <w:rPr>
          <w:rFonts w:ascii="Arial" w:hAnsi="Arial" w:cs="Arial"/>
          <w:sz w:val="22"/>
        </w:rPr>
        <w:t xml:space="preserve"> fisiologici e patologici del corpo umano; </w:t>
      </w:r>
    </w:p>
    <w:p w:rsidR="00FA5AE2" w:rsidRPr="00402C90" w:rsidRDefault="00FA5AE2" w:rsidP="004A1F96">
      <w:pPr>
        <w:pStyle w:val="Paragrafoelenco"/>
        <w:widowControl w:val="0"/>
        <w:numPr>
          <w:ilvl w:val="0"/>
          <w:numId w:val="7"/>
        </w:numPr>
        <w:jc w:val="both"/>
        <w:rPr>
          <w:rFonts w:ascii="Arial" w:hAnsi="Arial" w:cs="Arial"/>
          <w:sz w:val="22"/>
        </w:rPr>
      </w:pPr>
      <w:proofErr w:type="gramStart"/>
      <w:r w:rsidRPr="00FA5AE2">
        <w:rPr>
          <w:rFonts w:ascii="Arial" w:hAnsi="Arial" w:cs="Arial"/>
          <w:sz w:val="22"/>
        </w:rPr>
        <w:t>competenze</w:t>
      </w:r>
      <w:proofErr w:type="gramEnd"/>
      <w:r w:rsidRPr="00FA5AE2">
        <w:rPr>
          <w:rFonts w:ascii="Arial" w:hAnsi="Arial" w:cs="Arial"/>
          <w:sz w:val="22"/>
        </w:rPr>
        <w:t> di natura bioetica, relazionale, educativa e tecnica tipiche dell'assistenza</w:t>
      </w:r>
      <w:r w:rsidR="00D36482">
        <w:rPr>
          <w:rFonts w:ascii="Arial" w:hAnsi="Arial" w:cs="Arial"/>
          <w:sz w:val="22"/>
        </w:rPr>
        <w:t xml:space="preserve"> infermieristica; </w:t>
      </w:r>
    </w:p>
    <w:p w:rsidR="00CD399B" w:rsidRDefault="005A6D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modalità</w:t>
      </w:r>
      <w:proofErr w:type="gramEnd"/>
      <w:r>
        <w:rPr>
          <w:rFonts w:ascii="Arial" w:hAnsi="Arial" w:cs="Arial"/>
          <w:sz w:val="22"/>
        </w:rPr>
        <w:t xml:space="preserve"> per </w:t>
      </w:r>
      <w:r w:rsidR="00CD399B" w:rsidRPr="005A6D81">
        <w:rPr>
          <w:rFonts w:ascii="Arial" w:hAnsi="Arial" w:cs="Arial"/>
          <w:sz w:val="22"/>
        </w:rPr>
        <w:t>la corretta applicazione delle prescrizioni diagnostico-terapeutiche;</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elementi</w:t>
      </w:r>
      <w:proofErr w:type="gramEnd"/>
      <w:r>
        <w:rPr>
          <w:rFonts w:ascii="Arial" w:hAnsi="Arial" w:cs="Arial"/>
          <w:sz w:val="22"/>
        </w:rPr>
        <w:t xml:space="preserve"> di legislazione sanitaria nazionale e regionale; </w:t>
      </w:r>
    </w:p>
    <w:p w:rsidR="00FA5AE2" w:rsidRDefault="00FA5AE2"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o</w:t>
      </w:r>
      <w:r w:rsidRPr="00F42946">
        <w:rPr>
          <w:rFonts w:ascii="Arial" w:hAnsi="Arial" w:cs="Arial"/>
          <w:sz w:val="22"/>
        </w:rPr>
        <w:t>rganizzazione</w:t>
      </w:r>
      <w:proofErr w:type="gramEnd"/>
      <w:r w:rsidRPr="00F42946">
        <w:rPr>
          <w:rFonts w:ascii="Arial" w:hAnsi="Arial" w:cs="Arial"/>
          <w:sz w:val="22"/>
        </w:rPr>
        <w:t xml:space="preserve"> delle Aziende Sanitarie con particolare riferimento alla normativa regionale in materia; </w:t>
      </w:r>
    </w:p>
    <w:p w:rsidR="007D1C81" w:rsidRDefault="007D1C81" w:rsidP="004A1F96">
      <w:pPr>
        <w:pStyle w:val="Paragrafoelenco"/>
        <w:widowControl w:val="0"/>
        <w:numPr>
          <w:ilvl w:val="0"/>
          <w:numId w:val="7"/>
        </w:numPr>
        <w:jc w:val="both"/>
        <w:rPr>
          <w:rFonts w:ascii="Arial" w:hAnsi="Arial" w:cs="Arial"/>
          <w:sz w:val="22"/>
        </w:rPr>
      </w:pPr>
      <w:proofErr w:type="gramStart"/>
      <w:r w:rsidRPr="00FF3A2C">
        <w:rPr>
          <w:rFonts w:ascii="Arial" w:hAnsi="Arial" w:cs="Arial"/>
          <w:sz w:val="22"/>
        </w:rPr>
        <w:t>normativ</w:t>
      </w:r>
      <w:r>
        <w:rPr>
          <w:rFonts w:ascii="Arial" w:hAnsi="Arial" w:cs="Arial"/>
          <w:sz w:val="22"/>
        </w:rPr>
        <w:t>e</w:t>
      </w:r>
      <w:proofErr w:type="gramEnd"/>
      <w:r w:rsidRPr="00FF3A2C">
        <w:rPr>
          <w:rFonts w:ascii="Arial" w:hAnsi="Arial" w:cs="Arial"/>
          <w:sz w:val="22"/>
        </w:rPr>
        <w:t xml:space="preserve"> vigenti relative alla prevenzione della corruzione</w:t>
      </w:r>
      <w:r>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sicurezza sul lavoro;  </w:t>
      </w:r>
    </w:p>
    <w:p w:rsidR="007D1C81" w:rsidRPr="00F42946"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lavoro</w:t>
      </w:r>
      <w:r>
        <w:rPr>
          <w:rFonts w:ascii="Arial" w:hAnsi="Arial" w:cs="Arial"/>
          <w:sz w:val="22"/>
        </w:rPr>
        <w:t xml:space="preserve"> alle dipendenze pubbliche e contratto nazionale di lavoro del comparto sanità</w:t>
      </w:r>
      <w:r w:rsidRPr="00F42946">
        <w:rPr>
          <w:rFonts w:ascii="Arial" w:hAnsi="Arial" w:cs="Arial"/>
          <w:sz w:val="22"/>
        </w:rPr>
        <w:t xml:space="preserve">;  </w:t>
      </w:r>
    </w:p>
    <w:p w:rsidR="007D1C81" w:rsidRDefault="007D1C81" w:rsidP="004A1F96">
      <w:pPr>
        <w:pStyle w:val="Paragrafoelenco"/>
        <w:widowControl w:val="0"/>
        <w:numPr>
          <w:ilvl w:val="0"/>
          <w:numId w:val="7"/>
        </w:numPr>
        <w:jc w:val="both"/>
        <w:rPr>
          <w:rFonts w:ascii="Arial" w:hAnsi="Arial" w:cs="Arial"/>
          <w:sz w:val="22"/>
        </w:rPr>
      </w:pPr>
      <w:proofErr w:type="gramStart"/>
      <w:r>
        <w:rPr>
          <w:rFonts w:ascii="Arial" w:hAnsi="Arial" w:cs="Arial"/>
          <w:sz w:val="22"/>
        </w:rPr>
        <w:t>n</w:t>
      </w:r>
      <w:r w:rsidRPr="00F42946">
        <w:rPr>
          <w:rFonts w:ascii="Arial" w:hAnsi="Arial" w:cs="Arial"/>
          <w:sz w:val="22"/>
        </w:rPr>
        <w:t>ormativa</w:t>
      </w:r>
      <w:proofErr w:type="gramEnd"/>
      <w:r w:rsidRPr="00F42946">
        <w:rPr>
          <w:rFonts w:ascii="Arial" w:hAnsi="Arial" w:cs="Arial"/>
          <w:sz w:val="22"/>
        </w:rPr>
        <w:t xml:space="preserve"> in materia di trattamento e protezioni dei dati personali</w:t>
      </w:r>
      <w:r>
        <w:rPr>
          <w:rFonts w:ascii="Arial" w:hAnsi="Arial" w:cs="Arial"/>
          <w:sz w:val="22"/>
        </w:rPr>
        <w:t>.</w:t>
      </w:r>
      <w:r w:rsidRPr="00F42946">
        <w:rPr>
          <w:rFonts w:ascii="Arial" w:hAnsi="Arial" w:cs="Arial"/>
          <w:sz w:val="22"/>
        </w:rPr>
        <w:t xml:space="preserve"> </w:t>
      </w:r>
    </w:p>
    <w:p w:rsidR="00FA5AE2" w:rsidRDefault="00FA5AE2" w:rsidP="00FA5AE2">
      <w:pPr>
        <w:widowControl w:val="0"/>
        <w:jc w:val="both"/>
        <w:rPr>
          <w:rFonts w:ascii="Arial" w:hAnsi="Arial" w:cs="Arial"/>
          <w:sz w:val="22"/>
        </w:rPr>
      </w:pPr>
    </w:p>
    <w:p w:rsidR="007D1C81" w:rsidRDefault="00785B70" w:rsidP="007D1C81">
      <w:pPr>
        <w:tabs>
          <w:tab w:val="left" w:pos="284"/>
        </w:tabs>
        <w:overflowPunct/>
        <w:autoSpaceDE/>
        <w:autoSpaceDN/>
        <w:adjustRightInd/>
        <w:spacing w:line="280" w:lineRule="atLeast"/>
        <w:ind w:left="567" w:right="68"/>
        <w:jc w:val="both"/>
        <w:textAlignment w:val="auto"/>
        <w:rPr>
          <w:rFonts w:ascii="Arial" w:hAnsi="Arial" w:cs="Arial"/>
          <w:sz w:val="22"/>
          <w:szCs w:val="22"/>
        </w:rPr>
      </w:pPr>
      <w:r>
        <w:rPr>
          <w:rFonts w:ascii="Arial" w:hAnsi="Arial" w:cs="Arial"/>
          <w:sz w:val="22"/>
          <w:szCs w:val="22"/>
        </w:rPr>
        <w:t>Ai sensi dell’art. 35-</w:t>
      </w:r>
      <w:r w:rsidRPr="007D1C81">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.lgs. 165/</w:t>
      </w:r>
      <w:proofErr w:type="gramStart"/>
      <w:r>
        <w:rPr>
          <w:rFonts w:ascii="Arial" w:hAnsi="Arial" w:cs="Arial"/>
          <w:sz w:val="22"/>
          <w:szCs w:val="22"/>
        </w:rPr>
        <w:t xml:space="preserve">2001 </w:t>
      </w:r>
      <w:r w:rsidR="007D1C81" w:rsidRPr="00D26B53">
        <w:rPr>
          <w:rFonts w:ascii="Arial" w:hAnsi="Arial" w:cs="Arial"/>
          <w:sz w:val="22"/>
          <w:szCs w:val="22"/>
        </w:rPr>
        <w:t xml:space="preserve"> </w:t>
      </w:r>
      <w:r w:rsidR="007D1C81">
        <w:rPr>
          <w:rFonts w:ascii="Arial" w:hAnsi="Arial" w:cs="Arial"/>
          <w:sz w:val="22"/>
          <w:szCs w:val="22"/>
        </w:rPr>
        <w:t>questa</w:t>
      </w:r>
      <w:proofErr w:type="gramEnd"/>
      <w:r w:rsidR="007D1C81">
        <w:rPr>
          <w:rFonts w:ascii="Arial" w:hAnsi="Arial" w:cs="Arial"/>
          <w:sz w:val="22"/>
          <w:szCs w:val="22"/>
        </w:rPr>
        <w:t xml:space="preserve"> Azienda si riserva la facoltà di: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Pr>
          <w:rFonts w:ascii="Arial" w:hAnsi="Arial" w:cs="Arial"/>
          <w:sz w:val="22"/>
          <w:szCs w:val="22"/>
        </w:rPr>
        <w:t>u</w:t>
      </w:r>
      <w:r w:rsidRPr="00DB2C0E">
        <w:rPr>
          <w:rFonts w:ascii="Arial" w:hAnsi="Arial" w:cs="Arial"/>
          <w:sz w:val="22"/>
          <w:szCs w:val="22"/>
        </w:rPr>
        <w:t>tilizz</w:t>
      </w:r>
      <w:r>
        <w:rPr>
          <w:rFonts w:ascii="Arial" w:hAnsi="Arial" w:cs="Arial"/>
          <w:sz w:val="22"/>
          <w:szCs w:val="22"/>
        </w:rPr>
        <w:t>are</w:t>
      </w:r>
      <w:proofErr w:type="gramEnd"/>
      <w:r>
        <w:rPr>
          <w:rFonts w:ascii="Arial" w:hAnsi="Arial" w:cs="Arial"/>
          <w:sz w:val="22"/>
          <w:szCs w:val="22"/>
        </w:rPr>
        <w:t xml:space="preserve"> </w:t>
      </w:r>
      <w:r w:rsidRPr="00DB2C0E">
        <w:rPr>
          <w:rFonts w:ascii="Arial" w:hAnsi="Arial" w:cs="Arial"/>
          <w:sz w:val="22"/>
          <w:szCs w:val="22"/>
        </w:rPr>
        <w:t xml:space="preserve">strumenti </w:t>
      </w:r>
      <w:r>
        <w:rPr>
          <w:rFonts w:ascii="Arial" w:hAnsi="Arial" w:cs="Arial"/>
          <w:sz w:val="22"/>
          <w:szCs w:val="22"/>
        </w:rPr>
        <w:t>i</w:t>
      </w:r>
      <w:r w:rsidRPr="00DB2C0E">
        <w:rPr>
          <w:rFonts w:ascii="Arial" w:hAnsi="Arial" w:cs="Arial"/>
          <w:sz w:val="22"/>
          <w:szCs w:val="22"/>
        </w:rPr>
        <w:t xml:space="preserve">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w:t>
      </w:r>
    </w:p>
    <w:p w:rsidR="007D1C81" w:rsidRDefault="007D1C81" w:rsidP="004A1F96">
      <w:pPr>
        <w:numPr>
          <w:ilvl w:val="0"/>
          <w:numId w:val="9"/>
        </w:numPr>
        <w:tabs>
          <w:tab w:val="left" w:pos="284"/>
        </w:tabs>
        <w:overflowPunct/>
        <w:autoSpaceDE/>
        <w:autoSpaceDN/>
        <w:adjustRightInd/>
        <w:spacing w:line="280" w:lineRule="atLeast"/>
        <w:ind w:left="851" w:right="68" w:hanging="284"/>
        <w:jc w:val="both"/>
        <w:textAlignment w:val="auto"/>
        <w:rPr>
          <w:rFonts w:ascii="Arial" w:hAnsi="Arial" w:cs="Arial"/>
          <w:sz w:val="22"/>
          <w:szCs w:val="22"/>
        </w:rPr>
      </w:pPr>
      <w:proofErr w:type="gramStart"/>
      <w:r w:rsidRPr="00D26B53">
        <w:rPr>
          <w:rFonts w:ascii="Arial" w:hAnsi="Arial" w:cs="Arial"/>
          <w:sz w:val="22"/>
          <w:szCs w:val="22"/>
        </w:rPr>
        <w:t>la</w:t>
      </w:r>
      <w:proofErr w:type="gramEnd"/>
      <w:r w:rsidRPr="00D26B53">
        <w:rPr>
          <w:rFonts w:ascii="Arial" w:hAnsi="Arial" w:cs="Arial"/>
          <w:sz w:val="22"/>
          <w:szCs w:val="22"/>
        </w:rPr>
        <w:t xml:space="preserve"> possibilità di prevedere, in ragione del numero di partecipanti</w:t>
      </w:r>
      <w:r>
        <w:rPr>
          <w:rFonts w:ascii="Arial" w:hAnsi="Arial" w:cs="Arial"/>
          <w:sz w:val="22"/>
          <w:szCs w:val="22"/>
        </w:rPr>
        <w:t xml:space="preserve">, </w:t>
      </w:r>
      <w:r w:rsidRPr="00D26B53">
        <w:rPr>
          <w:rFonts w:ascii="Arial" w:hAnsi="Arial" w:cs="Arial"/>
          <w:sz w:val="22"/>
          <w:szCs w:val="22"/>
        </w:rPr>
        <w:t>la non contestualità delle prove, assicurandone comunque la trasparenza  e  l'omogeneità in modo da garantire il medesimo  grado  di selettivit</w:t>
      </w:r>
      <w:r>
        <w:rPr>
          <w:rFonts w:ascii="Arial" w:hAnsi="Arial" w:cs="Arial"/>
          <w:sz w:val="22"/>
          <w:szCs w:val="22"/>
        </w:rPr>
        <w:t>à t</w:t>
      </w:r>
      <w:r w:rsidRPr="00D26B53">
        <w:rPr>
          <w:rFonts w:ascii="Arial" w:hAnsi="Arial" w:cs="Arial"/>
          <w:sz w:val="22"/>
          <w:szCs w:val="22"/>
        </w:rPr>
        <w:t>ra tutti i partecipanti</w:t>
      </w:r>
      <w:r>
        <w:rPr>
          <w:rFonts w:ascii="Arial" w:hAnsi="Arial" w:cs="Arial"/>
          <w:sz w:val="22"/>
          <w:szCs w:val="22"/>
        </w:rPr>
        <w:t xml:space="preserve">. </w:t>
      </w:r>
    </w:p>
    <w:p w:rsidR="007D1C81" w:rsidRDefault="007D1C81" w:rsidP="007D1C81">
      <w:pPr>
        <w:tabs>
          <w:tab w:val="left" w:pos="284"/>
        </w:tabs>
        <w:overflowPunct/>
        <w:autoSpaceDE/>
        <w:autoSpaceDN/>
        <w:adjustRightInd/>
        <w:spacing w:line="280" w:lineRule="atLeast"/>
        <w:ind w:left="709" w:right="68"/>
        <w:jc w:val="both"/>
        <w:textAlignment w:val="auto"/>
        <w:rPr>
          <w:rFonts w:ascii="Arial" w:hAnsi="Arial" w:cs="Arial"/>
          <w:sz w:val="22"/>
          <w:szCs w:val="22"/>
        </w:rPr>
      </w:pPr>
    </w:p>
    <w:p w:rsidR="007D1C81" w:rsidRDefault="007D1C81" w:rsidP="007D1C81">
      <w:pPr>
        <w:tabs>
          <w:tab w:val="left" w:pos="9923"/>
        </w:tabs>
        <w:ind w:left="567"/>
        <w:jc w:val="both"/>
        <w:rPr>
          <w:rFonts w:ascii="Arial" w:hAnsi="Arial" w:cs="Arial"/>
          <w:sz w:val="22"/>
          <w:szCs w:val="22"/>
        </w:rPr>
      </w:pPr>
      <w:r w:rsidRPr="008D2181">
        <w:rPr>
          <w:rFonts w:ascii="Arial" w:hAnsi="Arial" w:cs="Arial"/>
          <w:sz w:val="22"/>
          <w:szCs w:val="22"/>
        </w:rPr>
        <w:t xml:space="preserve">Le sopraccitate prove si svolgeranno nel rispetto della normativa vigente </w:t>
      </w:r>
      <w:r>
        <w:rPr>
          <w:rFonts w:ascii="Arial" w:hAnsi="Arial" w:cs="Arial"/>
          <w:sz w:val="22"/>
          <w:szCs w:val="22"/>
        </w:rPr>
        <w:t xml:space="preserve">alla data di espletamento del concorso </w:t>
      </w:r>
      <w:r w:rsidRPr="008D2181">
        <w:rPr>
          <w:rFonts w:ascii="Arial" w:hAnsi="Arial" w:cs="Arial"/>
          <w:sz w:val="22"/>
          <w:szCs w:val="22"/>
        </w:rPr>
        <w:t xml:space="preserve">in materia </w:t>
      </w:r>
      <w:proofErr w:type="gramStart"/>
      <w:r w:rsidRPr="008D2181">
        <w:rPr>
          <w:rFonts w:ascii="Arial" w:hAnsi="Arial" w:cs="Arial"/>
          <w:sz w:val="22"/>
          <w:szCs w:val="22"/>
        </w:rPr>
        <w:t>di  contrasto</w:t>
      </w:r>
      <w:proofErr w:type="gramEnd"/>
      <w:r w:rsidRPr="008D2181">
        <w:rPr>
          <w:rFonts w:ascii="Arial" w:hAnsi="Arial" w:cs="Arial"/>
          <w:sz w:val="22"/>
          <w:szCs w:val="22"/>
        </w:rPr>
        <w:t xml:space="preserve"> e contenimento della diffusione del virus Covid-19, con particolare riferimento alle</w:t>
      </w:r>
      <w:r>
        <w:rPr>
          <w:rFonts w:ascii="Arial" w:hAnsi="Arial" w:cs="Arial"/>
          <w:sz w:val="22"/>
          <w:szCs w:val="22"/>
        </w:rPr>
        <w:t xml:space="preserve"> indicazioni, protocollo e </w:t>
      </w:r>
      <w:r w:rsidRPr="008D2181">
        <w:rPr>
          <w:rFonts w:ascii="Arial" w:hAnsi="Arial" w:cs="Arial"/>
          <w:sz w:val="22"/>
          <w:szCs w:val="22"/>
        </w:rPr>
        <w:t xml:space="preserve">linee guida </w:t>
      </w:r>
      <w:r>
        <w:rPr>
          <w:rFonts w:ascii="Arial" w:hAnsi="Arial" w:cs="Arial"/>
          <w:sz w:val="22"/>
          <w:szCs w:val="22"/>
        </w:rPr>
        <w:t xml:space="preserve">emanate in merito dal </w:t>
      </w:r>
      <w:r w:rsidR="00785B70">
        <w:rPr>
          <w:rFonts w:ascii="Arial" w:hAnsi="Arial" w:cs="Arial"/>
          <w:sz w:val="22"/>
          <w:szCs w:val="22"/>
        </w:rPr>
        <w:t xml:space="preserve">Ministero della Salute e/o dal </w:t>
      </w:r>
      <w:r>
        <w:rPr>
          <w:rFonts w:ascii="Arial" w:hAnsi="Arial" w:cs="Arial"/>
          <w:sz w:val="22"/>
          <w:szCs w:val="22"/>
        </w:rPr>
        <w:t xml:space="preserve">Dipartimento della Funzione Pubblica. </w:t>
      </w:r>
    </w:p>
    <w:p w:rsidR="007D1C81" w:rsidRDefault="007D1C81" w:rsidP="007D1C81">
      <w:pPr>
        <w:widowControl w:val="0"/>
        <w:ind w:left="567"/>
        <w:jc w:val="both"/>
        <w:rPr>
          <w:rFonts w:ascii="Arial" w:hAnsi="Arial" w:cs="Arial"/>
          <w:sz w:val="22"/>
          <w:u w:val="single"/>
        </w:rPr>
      </w:pPr>
      <w:r w:rsidRPr="008D2181">
        <w:rPr>
          <w:rFonts w:ascii="Arial" w:hAnsi="Arial" w:cs="Arial"/>
          <w:sz w:val="22"/>
          <w:u w:val="single"/>
        </w:rPr>
        <w:t xml:space="preserve">Con i calendari relativi alle prove d’esame saranno comunicate le prescrizioni e raccomandazioni cui i candidati e la Commissione dovranno attenersi. </w:t>
      </w:r>
    </w:p>
    <w:p w:rsidR="007D1C81" w:rsidRPr="008D2181" w:rsidRDefault="007D1C81" w:rsidP="007D1C81">
      <w:pPr>
        <w:widowControl w:val="0"/>
        <w:ind w:left="567"/>
        <w:jc w:val="both"/>
        <w:rPr>
          <w:rFonts w:ascii="Arial" w:hAnsi="Arial" w:cs="Arial"/>
          <w:sz w:val="22"/>
          <w:u w:val="single"/>
        </w:rPr>
      </w:pPr>
    </w:p>
    <w:p w:rsidR="007D1C81" w:rsidRPr="00466079" w:rsidRDefault="007D1C81" w:rsidP="007D1C81">
      <w:pPr>
        <w:widowControl w:val="0"/>
        <w:ind w:left="567"/>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7D1C81" w:rsidRPr="002224FB" w:rsidRDefault="007D1C81" w:rsidP="007D1C81">
      <w:pPr>
        <w:widowControl w:val="0"/>
        <w:ind w:left="567"/>
        <w:jc w:val="both"/>
        <w:rPr>
          <w:rFonts w:ascii="Arial" w:hAnsi="Arial" w:cs="Arial"/>
          <w:sz w:val="22"/>
        </w:rPr>
      </w:pPr>
    </w:p>
    <w:p w:rsidR="007D1C81" w:rsidRPr="007B4005" w:rsidRDefault="007D1C81" w:rsidP="007D1C81">
      <w:pPr>
        <w:tabs>
          <w:tab w:val="left" w:pos="9923"/>
        </w:tabs>
        <w:ind w:left="567"/>
        <w:jc w:val="both"/>
        <w:rPr>
          <w:rFonts w:ascii="Arial" w:hAnsi="Arial" w:cs="Arial"/>
          <w:b/>
          <w:sz w:val="24"/>
          <w:szCs w:val="24"/>
          <w:u w:val="single"/>
        </w:rPr>
      </w:pPr>
      <w:r w:rsidRPr="007B4005">
        <w:rPr>
          <w:rFonts w:ascii="Arial" w:hAnsi="Arial" w:cs="Arial"/>
          <w:b/>
          <w:sz w:val="24"/>
          <w:szCs w:val="24"/>
          <w:u w:val="single"/>
        </w:rPr>
        <w:t xml:space="preserve">MODALITA’ DI CONVOCAZIONE PER I CANDIDATI </w:t>
      </w:r>
    </w:p>
    <w:p w:rsidR="007D1C81" w:rsidRPr="001B5D94" w:rsidRDefault="007D1C81" w:rsidP="007D1C81">
      <w:pPr>
        <w:tabs>
          <w:tab w:val="left" w:pos="9923"/>
        </w:tabs>
        <w:ind w:left="567"/>
        <w:jc w:val="center"/>
        <w:rPr>
          <w:rFonts w:ascii="Arial" w:hAnsi="Arial" w:cs="Arial"/>
          <w:b/>
          <w:sz w:val="22"/>
          <w:szCs w:val="22"/>
          <w:u w:val="single"/>
        </w:rPr>
      </w:pPr>
    </w:p>
    <w:p w:rsidR="00E05E0B" w:rsidRDefault="00E05E0B"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7B4005">
        <w:rPr>
          <w:rFonts w:ascii="Arial" w:hAnsi="Arial" w:cs="Arial"/>
          <w:b/>
          <w:sz w:val="22"/>
        </w:rPr>
        <w:lastRenderedPageBreak/>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w:t>
      </w:r>
      <w:r w:rsidR="007D1C81" w:rsidRPr="007B4005">
        <w:rPr>
          <w:rFonts w:ascii="Arial" w:hAnsi="Arial" w:cs="Arial"/>
          <w:b/>
          <w:sz w:val="22"/>
        </w:rPr>
        <w:t xml:space="preserve">. </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7B4005">
        <w:rPr>
          <w:rFonts w:ascii="Arial" w:hAnsi="Arial" w:cs="Arial"/>
          <w:b/>
          <w:sz w:val="22"/>
          <w:szCs w:val="22"/>
        </w:rPr>
        <w:t>La comunicazione che verrà pubblicata sul sito aziendale avrà valore d</w:t>
      </w:r>
      <w:r>
        <w:rPr>
          <w:rFonts w:ascii="Arial" w:hAnsi="Arial" w:cs="Arial"/>
          <w:b/>
          <w:sz w:val="22"/>
          <w:szCs w:val="22"/>
        </w:rPr>
        <w:t>i notifica a tutti gli effetti,</w:t>
      </w:r>
      <w:r w:rsidRPr="007B4005">
        <w:rPr>
          <w:rFonts w:ascii="Arial" w:hAnsi="Arial" w:cs="Arial"/>
          <w:b/>
          <w:sz w:val="22"/>
          <w:szCs w:val="22"/>
        </w:rPr>
        <w:t xml:space="preserve"> senza necessità di ulteriori comunicazioni.</w:t>
      </w:r>
    </w:p>
    <w:p w:rsidR="007D1C81" w:rsidRDefault="007D1C81" w:rsidP="007D1C81">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E05E0B">
        <w:rPr>
          <w:rFonts w:ascii="Arial" w:hAnsi="Arial" w:cs="Arial"/>
          <w:b/>
          <w:sz w:val="22"/>
          <w:szCs w:val="22"/>
          <w:u w:val="single"/>
        </w:rPr>
        <w:t>I candidati che non si presenteranno a sostenere le prove nel giorno, nell’ora e nella sede stabilita saranno dichiarati rinunciatari al concorso, qualunque sia la causa dell’assenza, anche se non dipendente dalla volontà dei concorrenti medesimi</w:t>
      </w:r>
      <w:r w:rsidR="00785B70">
        <w:rPr>
          <w:rFonts w:ascii="Arial" w:hAnsi="Arial" w:cs="Arial"/>
          <w:b/>
          <w:sz w:val="22"/>
          <w:szCs w:val="22"/>
        </w:rPr>
        <w:t>.</w:t>
      </w:r>
    </w:p>
    <w:p w:rsidR="00D36482" w:rsidRDefault="00D36482"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7D1C81" w:rsidRPr="002224FB" w:rsidRDefault="007D1C81" w:rsidP="007D1C81">
      <w:pPr>
        <w:tabs>
          <w:tab w:val="left" w:pos="9923"/>
        </w:tabs>
        <w:ind w:left="567"/>
        <w:jc w:val="both"/>
        <w:rPr>
          <w:rFonts w:ascii="Arial" w:hAnsi="Arial" w:cs="Arial"/>
          <w:sz w:val="22"/>
          <w:szCs w:val="22"/>
          <w:u w:val="single"/>
        </w:rPr>
      </w:pPr>
    </w:p>
    <w:p w:rsidR="007D1C81" w:rsidRPr="002224FB" w:rsidRDefault="007D1C81" w:rsidP="007D1C81">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40</w:t>
      </w:r>
      <w:r w:rsidRPr="002224FB">
        <w:rPr>
          <w:rFonts w:ascii="Arial" w:hAnsi="Arial" w:cs="Arial"/>
          <w:sz w:val="22"/>
          <w:szCs w:val="22"/>
        </w:rPr>
        <w:t xml:space="preserve"> del C.C.N.L. </w:t>
      </w:r>
      <w:r>
        <w:rPr>
          <w:rFonts w:ascii="Arial" w:hAnsi="Arial" w:cs="Arial"/>
          <w:sz w:val="22"/>
          <w:szCs w:val="22"/>
        </w:rPr>
        <w:t xml:space="preserve">2.11.2022 relativo al personale del comparto sanità triennio 2019/2021. </w:t>
      </w:r>
    </w:p>
    <w:p w:rsidR="00E05E0B" w:rsidRPr="002224FB" w:rsidRDefault="00E05E0B" w:rsidP="00E05E0B">
      <w:pPr>
        <w:tabs>
          <w:tab w:val="left" w:pos="9923"/>
        </w:tabs>
        <w:ind w:left="567"/>
        <w:jc w:val="both"/>
        <w:rPr>
          <w:rFonts w:ascii="Arial" w:hAnsi="Arial" w:cs="Arial"/>
          <w:sz w:val="22"/>
          <w:szCs w:val="22"/>
        </w:rPr>
      </w:pPr>
      <w:r>
        <w:rPr>
          <w:rFonts w:ascii="Arial" w:hAnsi="Arial" w:cs="Arial"/>
          <w:sz w:val="22"/>
          <w:szCs w:val="22"/>
        </w:rPr>
        <w:t>D</w:t>
      </w:r>
      <w:r w:rsidRPr="002224FB">
        <w:rPr>
          <w:rFonts w:ascii="Arial" w:hAnsi="Arial" w:cs="Arial"/>
          <w:sz w:val="22"/>
          <w:szCs w:val="22"/>
        </w:rPr>
        <w:t>ecadrà dall’impiego chi lo abbia conseguito mediante presentazione di documenti falsi o viziati da invalidità non sanabile.</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 xml:space="preserve">L’assunzione in servizio implica l’accettazione, senza riserva, di </w:t>
      </w:r>
      <w:proofErr w:type="gramStart"/>
      <w:r w:rsidRPr="002224FB">
        <w:rPr>
          <w:rFonts w:ascii="Arial" w:hAnsi="Arial" w:cs="Arial"/>
          <w:sz w:val="22"/>
          <w:szCs w:val="22"/>
        </w:rPr>
        <w:t>tutte  le</w:t>
      </w:r>
      <w:proofErr w:type="gramEnd"/>
      <w:r w:rsidRPr="002224FB">
        <w:rPr>
          <w:rFonts w:ascii="Arial" w:hAnsi="Arial" w:cs="Arial"/>
          <w:sz w:val="22"/>
          <w:szCs w:val="22"/>
        </w:rPr>
        <w:t xml:space="preserv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E05E0B" w:rsidRDefault="00E05E0B" w:rsidP="00E05E0B">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E05E0B" w:rsidRDefault="00E05E0B" w:rsidP="00E05E0B">
      <w:pPr>
        <w:tabs>
          <w:tab w:val="left" w:pos="9923"/>
        </w:tabs>
        <w:ind w:left="567"/>
        <w:jc w:val="both"/>
        <w:rPr>
          <w:rFonts w:ascii="Arial" w:hAnsi="Arial" w:cs="Arial"/>
          <w:sz w:val="22"/>
          <w:szCs w:val="22"/>
        </w:rPr>
      </w:pPr>
      <w:r w:rsidRPr="00E05E0B">
        <w:rPr>
          <w:rFonts w:ascii="Arial" w:hAnsi="Arial" w:cs="Arial"/>
          <w:sz w:val="22"/>
          <w:szCs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7D1C81" w:rsidRDefault="007D1C81" w:rsidP="007D1C81">
      <w:pPr>
        <w:tabs>
          <w:tab w:val="left" w:pos="9923"/>
        </w:tabs>
        <w:ind w:left="567"/>
        <w:jc w:val="both"/>
        <w:rPr>
          <w:rFonts w:ascii="Arial" w:hAnsi="Arial" w:cs="Arial"/>
          <w:sz w:val="22"/>
          <w:szCs w:val="22"/>
        </w:rPr>
      </w:pPr>
    </w:p>
    <w:p w:rsidR="007D1C81" w:rsidRPr="007B4005" w:rsidRDefault="007D1C81" w:rsidP="007D1C81">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E05E0B" w:rsidRPr="002224F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E05E0B" w:rsidRDefault="00E05E0B" w:rsidP="00E05E0B">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E05E0B"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la sua efficacia è definita dall’art. 35 comma 5 ter del D.lgs. n. 165/2001 e </w:t>
      </w:r>
      <w:proofErr w:type="spellStart"/>
      <w:r>
        <w:rPr>
          <w:rFonts w:ascii="Arial" w:hAnsi="Arial" w:cs="Arial"/>
          <w:sz w:val="22"/>
          <w:szCs w:val="22"/>
        </w:rPr>
        <w:t>s.m.i.</w:t>
      </w:r>
      <w:proofErr w:type="spellEnd"/>
      <w:r>
        <w:rPr>
          <w:rFonts w:ascii="Arial" w:hAnsi="Arial" w:cs="Arial"/>
          <w:sz w:val="22"/>
          <w:szCs w:val="22"/>
        </w:rPr>
        <w:t xml:space="preserve"> </w:t>
      </w:r>
    </w:p>
    <w:p w:rsidR="00E05E0B" w:rsidRPr="007B4005" w:rsidRDefault="00E05E0B" w:rsidP="00E05E0B">
      <w:pPr>
        <w:tabs>
          <w:tab w:val="left" w:pos="9923"/>
        </w:tabs>
        <w:ind w:left="567"/>
        <w:jc w:val="both"/>
        <w:rPr>
          <w:rFonts w:ascii="Arial" w:hAnsi="Arial" w:cs="Arial"/>
          <w:sz w:val="22"/>
          <w:szCs w:val="22"/>
        </w:rPr>
      </w:pPr>
    </w:p>
    <w:p w:rsidR="00E05E0B" w:rsidRPr="007B4005" w:rsidRDefault="00E05E0B" w:rsidP="00E05E0B">
      <w:pPr>
        <w:tabs>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di </w:t>
      </w:r>
      <w:r>
        <w:rPr>
          <w:rFonts w:ascii="Arial" w:hAnsi="Arial" w:cs="Arial"/>
          <w:sz w:val="22"/>
          <w:szCs w:val="22"/>
        </w:rPr>
        <w:t xml:space="preserve">eventuali </w:t>
      </w:r>
      <w:r w:rsidRPr="007B4005">
        <w:rPr>
          <w:rFonts w:ascii="Arial" w:hAnsi="Arial" w:cs="Arial"/>
          <w:sz w:val="22"/>
          <w:szCs w:val="22"/>
        </w:rPr>
        <w:t xml:space="preserve">documenti e pubblicazioni allegate alla domanda decorsi 120 giorni dalla data di pubblicazione sul sito aziendale dell’esito </w:t>
      </w:r>
      <w:r w:rsidRPr="007B4005">
        <w:rPr>
          <w:rFonts w:ascii="Arial" w:hAnsi="Arial" w:cs="Arial"/>
          <w:sz w:val="22"/>
          <w:szCs w:val="22"/>
        </w:rPr>
        <w:lastRenderedPageBreak/>
        <w:t>del</w:t>
      </w:r>
      <w:r>
        <w:rPr>
          <w:rFonts w:ascii="Arial" w:hAnsi="Arial" w:cs="Arial"/>
          <w:sz w:val="22"/>
          <w:szCs w:val="22"/>
        </w:rPr>
        <w:t xml:space="preserve"> concorso </w:t>
      </w:r>
      <w:r w:rsidRPr="007B4005">
        <w:rPr>
          <w:rFonts w:ascii="Arial" w:hAnsi="Arial" w:cs="Arial"/>
          <w:sz w:val="22"/>
          <w:szCs w:val="22"/>
        </w:rPr>
        <w:t>ed entro i successivi 60 gg. Trascorso tale termine fissato per il ritiro, senza che vi abbiano provveduto, documenti e pubblicazioni verranno inviati al macero.</w:t>
      </w:r>
    </w:p>
    <w:p w:rsidR="00E05E0B" w:rsidRPr="007B4005" w:rsidRDefault="00E05E0B" w:rsidP="00E05E0B">
      <w:pPr>
        <w:tabs>
          <w:tab w:val="left" w:pos="9923"/>
        </w:tabs>
        <w:ind w:left="567"/>
        <w:jc w:val="both"/>
        <w:rPr>
          <w:rFonts w:ascii="Arial" w:hAnsi="Arial" w:cs="Arial"/>
          <w:sz w:val="22"/>
          <w:szCs w:val="22"/>
        </w:rPr>
      </w:pPr>
    </w:p>
    <w:p w:rsidR="00E05E0B" w:rsidRPr="004A1F96" w:rsidRDefault="00E05E0B" w:rsidP="00E05E0B">
      <w:pPr>
        <w:tabs>
          <w:tab w:val="left" w:pos="9923"/>
        </w:tabs>
        <w:ind w:left="567"/>
        <w:jc w:val="both"/>
        <w:rPr>
          <w:rFonts w:ascii="Arial" w:hAnsi="Arial" w:cs="Arial"/>
          <w:sz w:val="22"/>
          <w:szCs w:val="22"/>
        </w:rPr>
      </w:pPr>
      <w:r w:rsidRPr="004A1F96">
        <w:rPr>
          <w:rFonts w:ascii="Arial" w:hAnsi="Arial" w:cs="Arial"/>
          <w:sz w:val="22"/>
          <w:szCs w:val="22"/>
        </w:rPr>
        <w:t>I candidati dovranno prendere visione, accettare e condividere i contenuti del Piano Triennale per la Prevenzione della Corruzione integrato con la Sezione Trasparenza adottato dall'Azienda per il triennio 2022-2024 con particolare riferimento 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Legge n. 190 del 6.11.2012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“Disposizioni per la prevenzione e la repressione della corruzione e dell’illegalità nella Pubblica Amministrazione”;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165/2001 “Norme generali sull’ordinamento del lavoro alle dipendenze delle Amministrazioni Pubbliche”;  </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97 del 25 maggio 2016 di revisione e semplificazione delle disposizioni in materia di prevenzione della corruzione, pubblicità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39/2013 in materia di incompatibilità e </w:t>
      </w:r>
      <w:proofErr w:type="spellStart"/>
      <w:r w:rsidRPr="004A1F96">
        <w:rPr>
          <w:rFonts w:ascii="Arial" w:hAnsi="Arial" w:cs="Arial"/>
          <w:sz w:val="22"/>
          <w:szCs w:val="22"/>
        </w:rPr>
        <w:t>inconferibilità</w:t>
      </w:r>
      <w:proofErr w:type="spellEnd"/>
      <w:r w:rsidRPr="004A1F96">
        <w:rPr>
          <w:rFonts w:ascii="Arial" w:hAnsi="Arial" w:cs="Arial"/>
          <w:sz w:val="22"/>
          <w:szCs w:val="22"/>
        </w:rPr>
        <w:t xml:space="preserve"> incarichi;</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33/2013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D.lgs. n. 159/</w:t>
      </w:r>
      <w:proofErr w:type="gramStart"/>
      <w:r w:rsidRPr="004A1F96">
        <w:rPr>
          <w:rFonts w:ascii="Arial" w:hAnsi="Arial" w:cs="Arial"/>
          <w:sz w:val="22"/>
          <w:szCs w:val="22"/>
        </w:rPr>
        <w:t>2011:Codice</w:t>
      </w:r>
      <w:proofErr w:type="gramEnd"/>
      <w:r w:rsidRPr="004A1F96">
        <w:rPr>
          <w:rFonts w:ascii="Arial" w:hAnsi="Arial" w:cs="Arial"/>
          <w:sz w:val="22"/>
          <w:szCs w:val="22"/>
        </w:rPr>
        <w:t xml:space="preserve"> delle Leggi Antimafia;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 xml:space="preserve">D.lgs. n. 231/2001 e </w:t>
      </w:r>
      <w:proofErr w:type="spellStart"/>
      <w:r w:rsidRPr="004A1F96">
        <w:rPr>
          <w:rFonts w:ascii="Arial" w:hAnsi="Arial" w:cs="Arial"/>
          <w:sz w:val="22"/>
          <w:szCs w:val="22"/>
        </w:rPr>
        <w:t>s.m.i.</w:t>
      </w:r>
      <w:proofErr w:type="spellEnd"/>
      <w:r w:rsidRPr="004A1F96">
        <w:rPr>
          <w:rFonts w:ascii="Arial" w:hAnsi="Arial" w:cs="Arial"/>
          <w:sz w:val="22"/>
          <w:szCs w:val="22"/>
        </w:rPr>
        <w:t xml:space="preserve"> in materia di responsabilità amministrativa delle persone giuridiche;</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Circolari, Linee guida, Provvedimenti, Disposizioni, Orientamenti ecc. pubblicati sui siti delle Pubbliche Amministrazioni (ed in particolare sul sito del Dipartimento della Funzione Pubblica dell’ANAC e dell’ARAC) in tema di prevenzione della corruzione e trasparenza;</w:t>
      </w:r>
    </w:p>
    <w:p w:rsidR="00E05E0B" w:rsidRPr="004A1F96" w:rsidRDefault="00E05E0B" w:rsidP="004A1F96">
      <w:pPr>
        <w:pStyle w:val="Paragrafoelenco"/>
        <w:numPr>
          <w:ilvl w:val="0"/>
          <w:numId w:val="11"/>
        </w:numPr>
        <w:tabs>
          <w:tab w:val="left" w:pos="9923"/>
        </w:tabs>
        <w:ind w:left="851" w:hanging="284"/>
        <w:jc w:val="both"/>
        <w:rPr>
          <w:rFonts w:ascii="Arial" w:hAnsi="Arial" w:cs="Arial"/>
          <w:sz w:val="22"/>
          <w:szCs w:val="22"/>
        </w:rPr>
      </w:pPr>
      <w:r w:rsidRPr="004A1F96">
        <w:rPr>
          <w:rFonts w:ascii="Arial" w:hAnsi="Arial" w:cs="Arial"/>
          <w:sz w:val="22"/>
          <w:szCs w:val="22"/>
        </w:rPr>
        <w:t>Codice di Comportamento aziendale dei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Regolamento aziendale sui criteri per lo svolgimento di incarichi affidati ai dipendenti;</w:t>
      </w:r>
    </w:p>
    <w:p w:rsidR="00E05E0B" w:rsidRPr="004A1F96" w:rsidRDefault="00E05E0B" w:rsidP="004A1F96">
      <w:pPr>
        <w:pStyle w:val="Paragrafoelenco"/>
        <w:numPr>
          <w:ilvl w:val="0"/>
          <w:numId w:val="11"/>
        </w:numPr>
        <w:tabs>
          <w:tab w:val="left" w:pos="851"/>
        </w:tabs>
        <w:ind w:left="851" w:hanging="284"/>
        <w:jc w:val="both"/>
        <w:rPr>
          <w:rFonts w:ascii="Arial" w:hAnsi="Arial" w:cs="Arial"/>
          <w:sz w:val="22"/>
          <w:szCs w:val="22"/>
        </w:rPr>
      </w:pPr>
      <w:r w:rsidRPr="004A1F96">
        <w:rPr>
          <w:rFonts w:ascii="Arial" w:hAnsi="Arial" w:cs="Arial"/>
          <w:sz w:val="22"/>
          <w:szCs w:val="22"/>
        </w:rPr>
        <w:t>Carta dei Servizi;</w:t>
      </w:r>
    </w:p>
    <w:p w:rsidR="00E05E0B" w:rsidRPr="004A1F96" w:rsidRDefault="00E05E0B" w:rsidP="004A1F96">
      <w:pPr>
        <w:tabs>
          <w:tab w:val="left" w:pos="851"/>
        </w:tabs>
        <w:ind w:left="567"/>
        <w:jc w:val="both"/>
        <w:rPr>
          <w:rFonts w:ascii="Arial" w:hAnsi="Arial" w:cs="Arial"/>
          <w:sz w:val="22"/>
          <w:szCs w:val="22"/>
        </w:rPr>
      </w:pPr>
      <w:proofErr w:type="gramStart"/>
      <w:r w:rsidRPr="004A1F96">
        <w:rPr>
          <w:rFonts w:ascii="Arial" w:hAnsi="Arial" w:cs="Arial"/>
          <w:sz w:val="22"/>
          <w:szCs w:val="22"/>
        </w:rPr>
        <w:t>ogni</w:t>
      </w:r>
      <w:proofErr w:type="gramEnd"/>
      <w:r w:rsidRPr="004A1F96">
        <w:rPr>
          <w:rFonts w:ascii="Arial" w:hAnsi="Arial" w:cs="Arial"/>
          <w:sz w:val="22"/>
          <w:szCs w:val="22"/>
        </w:rPr>
        <w:t xml:space="preserve"> altro provvedimento, atto o normativa che dovesse dinamicamente aggiungersi, modificare, integrare, implementare, sostituire le predette regole di legalità ed integrità.</w:t>
      </w:r>
    </w:p>
    <w:p w:rsidR="00E05E0B" w:rsidRPr="007B4005"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F55B9F" w:rsidRPr="00DD782E" w:rsidRDefault="00F55B9F"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F55B9F" w:rsidRPr="00DD782E" w:rsidRDefault="00F55B9F"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lastRenderedPageBreak/>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E05E0B" w:rsidRPr="00DD782E" w:rsidRDefault="00E05E0B" w:rsidP="00E05E0B">
      <w:pPr>
        <w:tabs>
          <w:tab w:val="left" w:pos="9923"/>
        </w:tabs>
        <w:ind w:left="567"/>
        <w:jc w:val="both"/>
        <w:rPr>
          <w:rFonts w:ascii="Arial" w:hAnsi="Arial" w:cs="Arial"/>
          <w:sz w:val="22"/>
          <w:szCs w:val="22"/>
        </w:rPr>
      </w:pPr>
    </w:p>
    <w:p w:rsidR="00E05E0B" w:rsidRDefault="00E05E0B" w:rsidP="00E05E0B">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782270">
        <w:rPr>
          <w:rFonts w:ascii="Arial" w:hAnsi="Arial" w:cs="Arial"/>
          <w:sz w:val="22"/>
          <w:szCs w:val="22"/>
        </w:rPr>
        <w:t xml:space="preserve">5 aprile </w:t>
      </w:r>
      <w:r>
        <w:rPr>
          <w:rFonts w:ascii="Arial" w:hAnsi="Arial" w:cs="Arial"/>
          <w:sz w:val="22"/>
          <w:szCs w:val="22"/>
        </w:rPr>
        <w:t>2023</w:t>
      </w:r>
    </w:p>
    <w:p w:rsidR="00E05E0B" w:rsidRPr="00DD782E" w:rsidRDefault="00E05E0B" w:rsidP="00E05E0B">
      <w:pPr>
        <w:tabs>
          <w:tab w:val="left" w:pos="9923"/>
        </w:tabs>
        <w:ind w:left="567"/>
        <w:jc w:val="both"/>
        <w:rPr>
          <w:rFonts w:ascii="Arial" w:hAnsi="Arial" w:cs="Arial"/>
          <w:sz w:val="22"/>
          <w:szCs w:val="22"/>
        </w:rPr>
      </w:pPr>
    </w:p>
    <w:p w:rsidR="00E05E0B" w:rsidRPr="00DD782E" w:rsidRDefault="00E05E0B" w:rsidP="00E05E0B">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E05E0B" w:rsidRDefault="00E05E0B" w:rsidP="00E05E0B">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sectPr w:rsidR="00E05E0B" w:rsidSect="00C74C06">
      <w:footerReference w:type="even" r:id="rId12"/>
      <w:footerReference w:type="default" r:id="rId13"/>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0B" w:rsidRDefault="00E05E0B">
      <w:r>
        <w:separator/>
      </w:r>
    </w:p>
  </w:endnote>
  <w:endnote w:type="continuationSeparator" w:id="0">
    <w:p w:rsidR="00E05E0B" w:rsidRDefault="00E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0B" w:rsidRDefault="00E05E0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5E0B" w:rsidRDefault="00E05E0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E0B" w:rsidRPr="00240821" w:rsidRDefault="00E05E0B"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230668">
      <w:rPr>
        <w:rStyle w:val="Numeropagina"/>
        <w:rFonts w:ascii="Tahoma" w:hAnsi="Tahoma" w:cs="Tahoma"/>
        <w:noProof/>
      </w:rPr>
      <w:t>11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230668">
      <w:rPr>
        <w:rStyle w:val="Numeropagina"/>
        <w:rFonts w:ascii="Tahoma" w:hAnsi="Tahoma" w:cs="Tahoma"/>
        <w:noProof/>
      </w:rPr>
      <w:t>11</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0B" w:rsidRDefault="00E05E0B">
      <w:r>
        <w:separator/>
      </w:r>
    </w:p>
  </w:footnote>
  <w:footnote w:type="continuationSeparator" w:id="0">
    <w:p w:rsidR="00E05E0B" w:rsidRDefault="00E05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2">
    <w:nsid w:val="0F7705F6"/>
    <w:multiLevelType w:val="hybridMultilevel"/>
    <w:tmpl w:val="DB66920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5">
    <w:nsid w:val="510E42CA"/>
    <w:multiLevelType w:val="hybridMultilevel"/>
    <w:tmpl w:val="2324868A"/>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nsid w:val="5E7B6FF1"/>
    <w:multiLevelType w:val="hybridMultilevel"/>
    <w:tmpl w:val="0622A1A8"/>
    <w:lvl w:ilvl="0" w:tplc="8D40540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3"/>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7"/>
  </w:num>
  <w:num w:numId="9">
    <w:abstractNumId w:val="1"/>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31288"/>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1F5114"/>
    <w:rsid w:val="0020721D"/>
    <w:rsid w:val="002176A1"/>
    <w:rsid w:val="002224FB"/>
    <w:rsid w:val="00230668"/>
    <w:rsid w:val="00231C76"/>
    <w:rsid w:val="00235536"/>
    <w:rsid w:val="00236D60"/>
    <w:rsid w:val="00240821"/>
    <w:rsid w:val="00260D5E"/>
    <w:rsid w:val="002670C5"/>
    <w:rsid w:val="00274491"/>
    <w:rsid w:val="002A30FD"/>
    <w:rsid w:val="002A71C6"/>
    <w:rsid w:val="002A7A95"/>
    <w:rsid w:val="002B3F8A"/>
    <w:rsid w:val="002B4AC6"/>
    <w:rsid w:val="002B50A6"/>
    <w:rsid w:val="002B7FC7"/>
    <w:rsid w:val="002C23BF"/>
    <w:rsid w:val="002D551B"/>
    <w:rsid w:val="002D5C76"/>
    <w:rsid w:val="002D79C7"/>
    <w:rsid w:val="002E03C0"/>
    <w:rsid w:val="002F7049"/>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B44"/>
    <w:rsid w:val="003B6F9D"/>
    <w:rsid w:val="003C4EAC"/>
    <w:rsid w:val="003D210A"/>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8273F"/>
    <w:rsid w:val="004860D7"/>
    <w:rsid w:val="004A1F96"/>
    <w:rsid w:val="004A335A"/>
    <w:rsid w:val="004A4224"/>
    <w:rsid w:val="004A7C30"/>
    <w:rsid w:val="004C068B"/>
    <w:rsid w:val="004D3153"/>
    <w:rsid w:val="004D4D8D"/>
    <w:rsid w:val="004E5B64"/>
    <w:rsid w:val="004F66E3"/>
    <w:rsid w:val="004F6DF9"/>
    <w:rsid w:val="005140B3"/>
    <w:rsid w:val="00524901"/>
    <w:rsid w:val="00526212"/>
    <w:rsid w:val="0053586E"/>
    <w:rsid w:val="005409E6"/>
    <w:rsid w:val="00542846"/>
    <w:rsid w:val="00550CE8"/>
    <w:rsid w:val="00553050"/>
    <w:rsid w:val="00572AB0"/>
    <w:rsid w:val="00580068"/>
    <w:rsid w:val="00590A86"/>
    <w:rsid w:val="00593208"/>
    <w:rsid w:val="005A2D01"/>
    <w:rsid w:val="005A5DC0"/>
    <w:rsid w:val="005A6D81"/>
    <w:rsid w:val="005C595D"/>
    <w:rsid w:val="005D425C"/>
    <w:rsid w:val="005E1069"/>
    <w:rsid w:val="00607FD6"/>
    <w:rsid w:val="0061161D"/>
    <w:rsid w:val="00617CE3"/>
    <w:rsid w:val="00620C19"/>
    <w:rsid w:val="0063188C"/>
    <w:rsid w:val="00641E85"/>
    <w:rsid w:val="00644F7C"/>
    <w:rsid w:val="00650F9D"/>
    <w:rsid w:val="006561A7"/>
    <w:rsid w:val="00662309"/>
    <w:rsid w:val="0066533C"/>
    <w:rsid w:val="00684F63"/>
    <w:rsid w:val="006B15BD"/>
    <w:rsid w:val="006B408F"/>
    <w:rsid w:val="006B522E"/>
    <w:rsid w:val="006B785F"/>
    <w:rsid w:val="006C398F"/>
    <w:rsid w:val="006E31C0"/>
    <w:rsid w:val="006E40E3"/>
    <w:rsid w:val="006E414B"/>
    <w:rsid w:val="006E66B8"/>
    <w:rsid w:val="006F75DF"/>
    <w:rsid w:val="00703648"/>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2270"/>
    <w:rsid w:val="0078523D"/>
    <w:rsid w:val="00785B70"/>
    <w:rsid w:val="007948AA"/>
    <w:rsid w:val="00797651"/>
    <w:rsid w:val="007A1BE3"/>
    <w:rsid w:val="007A3DEB"/>
    <w:rsid w:val="007A40DB"/>
    <w:rsid w:val="007B1923"/>
    <w:rsid w:val="007B4005"/>
    <w:rsid w:val="007B5EEE"/>
    <w:rsid w:val="007B634B"/>
    <w:rsid w:val="007B6767"/>
    <w:rsid w:val="007C3311"/>
    <w:rsid w:val="007D1B4E"/>
    <w:rsid w:val="007D1C81"/>
    <w:rsid w:val="007D2712"/>
    <w:rsid w:val="007D2EE9"/>
    <w:rsid w:val="007D6FDA"/>
    <w:rsid w:val="007E0AFF"/>
    <w:rsid w:val="007E38C8"/>
    <w:rsid w:val="007E3B81"/>
    <w:rsid w:val="007E5465"/>
    <w:rsid w:val="007E638D"/>
    <w:rsid w:val="007E7D55"/>
    <w:rsid w:val="007E7E62"/>
    <w:rsid w:val="008037A5"/>
    <w:rsid w:val="00814414"/>
    <w:rsid w:val="00820CC2"/>
    <w:rsid w:val="00841792"/>
    <w:rsid w:val="00852BAE"/>
    <w:rsid w:val="0086689B"/>
    <w:rsid w:val="008727EC"/>
    <w:rsid w:val="00876505"/>
    <w:rsid w:val="00877304"/>
    <w:rsid w:val="008825A7"/>
    <w:rsid w:val="00891B40"/>
    <w:rsid w:val="00896133"/>
    <w:rsid w:val="008A2CB5"/>
    <w:rsid w:val="008A5C24"/>
    <w:rsid w:val="008A6C91"/>
    <w:rsid w:val="008B2ED3"/>
    <w:rsid w:val="008B5F87"/>
    <w:rsid w:val="008B63C7"/>
    <w:rsid w:val="008D2181"/>
    <w:rsid w:val="008E07C1"/>
    <w:rsid w:val="008E5AA2"/>
    <w:rsid w:val="008E7D22"/>
    <w:rsid w:val="008F3163"/>
    <w:rsid w:val="008F59ED"/>
    <w:rsid w:val="008F7980"/>
    <w:rsid w:val="009064A8"/>
    <w:rsid w:val="009112F7"/>
    <w:rsid w:val="00921375"/>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72B6D"/>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343C0"/>
    <w:rsid w:val="00B41EB9"/>
    <w:rsid w:val="00B426FD"/>
    <w:rsid w:val="00B45E00"/>
    <w:rsid w:val="00B572FD"/>
    <w:rsid w:val="00B6214E"/>
    <w:rsid w:val="00B8572E"/>
    <w:rsid w:val="00B90A7C"/>
    <w:rsid w:val="00B91950"/>
    <w:rsid w:val="00B972DC"/>
    <w:rsid w:val="00BB74F6"/>
    <w:rsid w:val="00BC0AFB"/>
    <w:rsid w:val="00BD290F"/>
    <w:rsid w:val="00BD5579"/>
    <w:rsid w:val="00BE77B4"/>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4DB2"/>
    <w:rsid w:val="00C85B82"/>
    <w:rsid w:val="00C91C2B"/>
    <w:rsid w:val="00CB217C"/>
    <w:rsid w:val="00CC0494"/>
    <w:rsid w:val="00CC1C97"/>
    <w:rsid w:val="00CC2688"/>
    <w:rsid w:val="00CC3D24"/>
    <w:rsid w:val="00CC6167"/>
    <w:rsid w:val="00CC7CB8"/>
    <w:rsid w:val="00CD399B"/>
    <w:rsid w:val="00CE4247"/>
    <w:rsid w:val="00CE6938"/>
    <w:rsid w:val="00CF7031"/>
    <w:rsid w:val="00D05DE4"/>
    <w:rsid w:val="00D10646"/>
    <w:rsid w:val="00D12FFD"/>
    <w:rsid w:val="00D13BFA"/>
    <w:rsid w:val="00D14E01"/>
    <w:rsid w:val="00D15BE6"/>
    <w:rsid w:val="00D15F82"/>
    <w:rsid w:val="00D1773E"/>
    <w:rsid w:val="00D26460"/>
    <w:rsid w:val="00D26CB2"/>
    <w:rsid w:val="00D30792"/>
    <w:rsid w:val="00D36482"/>
    <w:rsid w:val="00D4021A"/>
    <w:rsid w:val="00D455EA"/>
    <w:rsid w:val="00D570F9"/>
    <w:rsid w:val="00D61141"/>
    <w:rsid w:val="00D615E8"/>
    <w:rsid w:val="00D8032B"/>
    <w:rsid w:val="00D82EC7"/>
    <w:rsid w:val="00D84322"/>
    <w:rsid w:val="00D84380"/>
    <w:rsid w:val="00D85A33"/>
    <w:rsid w:val="00DA6E08"/>
    <w:rsid w:val="00DB15DB"/>
    <w:rsid w:val="00DC3C2D"/>
    <w:rsid w:val="00DC3D07"/>
    <w:rsid w:val="00DD782E"/>
    <w:rsid w:val="00DF1468"/>
    <w:rsid w:val="00DF52C6"/>
    <w:rsid w:val="00DF759A"/>
    <w:rsid w:val="00E02435"/>
    <w:rsid w:val="00E03911"/>
    <w:rsid w:val="00E05E0B"/>
    <w:rsid w:val="00E2798B"/>
    <w:rsid w:val="00E32B13"/>
    <w:rsid w:val="00E348DF"/>
    <w:rsid w:val="00E34F5F"/>
    <w:rsid w:val="00E41428"/>
    <w:rsid w:val="00E53057"/>
    <w:rsid w:val="00E554D7"/>
    <w:rsid w:val="00E73916"/>
    <w:rsid w:val="00E80351"/>
    <w:rsid w:val="00E865C0"/>
    <w:rsid w:val="00E9047D"/>
    <w:rsid w:val="00EA0590"/>
    <w:rsid w:val="00EA0662"/>
    <w:rsid w:val="00EA7E24"/>
    <w:rsid w:val="00ED6260"/>
    <w:rsid w:val="00EE5E9C"/>
    <w:rsid w:val="00EF0A80"/>
    <w:rsid w:val="00F02451"/>
    <w:rsid w:val="00F05CFD"/>
    <w:rsid w:val="00F207B7"/>
    <w:rsid w:val="00F25154"/>
    <w:rsid w:val="00F260FF"/>
    <w:rsid w:val="00F2636C"/>
    <w:rsid w:val="00F271FC"/>
    <w:rsid w:val="00F366AE"/>
    <w:rsid w:val="00F448FD"/>
    <w:rsid w:val="00F51280"/>
    <w:rsid w:val="00F55B9F"/>
    <w:rsid w:val="00F85DD8"/>
    <w:rsid w:val="00F9591C"/>
    <w:rsid w:val="00FA295E"/>
    <w:rsid w:val="00FA5AE2"/>
    <w:rsid w:val="00FA6872"/>
    <w:rsid w:val="00FB2516"/>
    <w:rsid w:val="00FB6A5D"/>
    <w:rsid w:val="00FC29BD"/>
    <w:rsid w:val="00FC2C1C"/>
    <w:rsid w:val="00FD5372"/>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15C458C6-4CC7-4A80-9C63-F6881E0B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paragraph" w:styleId="PreformattatoHTML">
    <w:name w:val="HTML Preformatted"/>
    <w:basedOn w:val="Normale"/>
    <w:link w:val="PreformattatoHTMLCarattere"/>
    <w:uiPriority w:val="99"/>
    <w:unhideWhenUsed/>
    <w:rsid w:val="008D2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8D2181"/>
    <w:rPr>
      <w:rFonts w:ascii="Courier New" w:hAnsi="Courier New" w:cs="Courier New"/>
    </w:rPr>
  </w:style>
  <w:style w:type="paragraph" w:styleId="NormaleWeb">
    <w:name w:val="Normal (Web)"/>
    <w:basedOn w:val="Normale"/>
    <w:uiPriority w:val="99"/>
    <w:semiHidden/>
    <w:unhideWhenUsed/>
    <w:rsid w:val="00CD399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296493739">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241253104">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1831553859">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8CA3E-F2AC-4438-A04A-1CA19BAC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5151</Words>
  <Characters>31291</Characters>
  <Application>Microsoft Office Word</Application>
  <DocSecurity>0</DocSecurity>
  <Lines>260</Lines>
  <Paragraphs>72</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36370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2023-04-05T14:04:00Z</cp:lastPrinted>
  <dcterms:created xsi:type="dcterms:W3CDTF">2023-04-05T07:37:00Z</dcterms:created>
  <dcterms:modified xsi:type="dcterms:W3CDTF">2023-04-05T14:04:00Z</dcterms:modified>
</cp:coreProperties>
</file>